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43B4" w14:textId="77777777" w:rsidR="00584F3C" w:rsidRDefault="0014668F">
      <w:pPr>
        <w:spacing w:before="72" w:line="244" w:lineRule="auto"/>
        <w:ind w:left="836" w:hanging="360"/>
        <w:rPr>
          <w:b/>
          <w:sz w:val="24"/>
        </w:rPr>
      </w:pPr>
      <w:r>
        <w:rPr>
          <w:sz w:val="24"/>
        </w:rPr>
        <w:t>14.</w:t>
      </w:r>
      <w:r>
        <w:rPr>
          <w:spacing w:val="-5"/>
          <w:sz w:val="24"/>
        </w:rPr>
        <w:t xml:space="preserve"> </w:t>
      </w:r>
      <w:r>
        <w:rPr>
          <w:sz w:val="24"/>
        </w:rPr>
        <w:t>sz.</w:t>
      </w:r>
      <w:r>
        <w:rPr>
          <w:spacing w:val="-4"/>
          <w:sz w:val="24"/>
        </w:rPr>
        <w:t xml:space="preserve"> </w:t>
      </w:r>
      <w:r>
        <w:rPr>
          <w:sz w:val="24"/>
        </w:rPr>
        <w:t>melléklet:</w:t>
      </w:r>
      <w:r>
        <w:rPr>
          <w:spacing w:val="-3"/>
          <w:sz w:val="24"/>
        </w:rPr>
        <w:t xml:space="preserve"> </w:t>
      </w:r>
      <w:r>
        <w:rPr>
          <w:b/>
          <w:sz w:val="24"/>
        </w:rPr>
        <w:t>Adatkezelési</w:t>
      </w:r>
      <w:r>
        <w:rPr>
          <w:b/>
          <w:spacing w:val="-4"/>
          <w:sz w:val="24"/>
        </w:rPr>
        <w:t xml:space="preserve"> </w:t>
      </w:r>
      <w:r>
        <w:rPr>
          <w:b/>
          <w:sz w:val="24"/>
        </w:rPr>
        <w:t>tájékoztató</w:t>
      </w:r>
      <w:r>
        <w:rPr>
          <w:b/>
          <w:spacing w:val="-5"/>
          <w:sz w:val="24"/>
        </w:rPr>
        <w:t xml:space="preserve"> </w:t>
      </w:r>
      <w:r>
        <w:rPr>
          <w:b/>
          <w:sz w:val="24"/>
        </w:rPr>
        <w:t>a</w:t>
      </w:r>
      <w:r>
        <w:rPr>
          <w:b/>
          <w:spacing w:val="-4"/>
          <w:sz w:val="24"/>
        </w:rPr>
        <w:t xml:space="preserve"> </w:t>
      </w:r>
      <w:r>
        <w:rPr>
          <w:b/>
          <w:sz w:val="24"/>
        </w:rPr>
        <w:t>közfeladat</w:t>
      </w:r>
      <w:r>
        <w:rPr>
          <w:b/>
          <w:spacing w:val="-4"/>
          <w:sz w:val="24"/>
        </w:rPr>
        <w:t xml:space="preserve"> </w:t>
      </w:r>
      <w:r>
        <w:rPr>
          <w:b/>
          <w:sz w:val="24"/>
        </w:rPr>
        <w:t>ellátási</w:t>
      </w:r>
      <w:r>
        <w:rPr>
          <w:b/>
          <w:spacing w:val="-4"/>
          <w:sz w:val="24"/>
        </w:rPr>
        <w:t xml:space="preserve"> </w:t>
      </w:r>
      <w:r>
        <w:rPr>
          <w:b/>
          <w:sz w:val="24"/>
        </w:rPr>
        <w:t>kötelezettségből</w:t>
      </w:r>
      <w:r>
        <w:rPr>
          <w:b/>
          <w:spacing w:val="-4"/>
          <w:sz w:val="24"/>
        </w:rPr>
        <w:t xml:space="preserve"> </w:t>
      </w:r>
      <w:r>
        <w:rPr>
          <w:b/>
          <w:sz w:val="24"/>
        </w:rPr>
        <w:t>adódó személyes adatkezelésről a közétkeztetési szolgáltatás vonatkozásában</w:t>
      </w:r>
    </w:p>
    <w:p w14:paraId="38FA43B5" w14:textId="77777777" w:rsidR="00584F3C" w:rsidRDefault="00584F3C">
      <w:pPr>
        <w:pStyle w:val="Szvegtrzs"/>
        <w:spacing w:before="270"/>
        <w:ind w:left="0"/>
        <w:jc w:val="left"/>
        <w:rPr>
          <w:b/>
        </w:rPr>
      </w:pPr>
    </w:p>
    <w:p w14:paraId="38FA43B6" w14:textId="77777777" w:rsidR="00584F3C" w:rsidRDefault="0014668F">
      <w:pPr>
        <w:spacing w:before="1" w:line="278" w:lineRule="auto"/>
        <w:ind w:left="1606" w:hanging="963"/>
        <w:rPr>
          <w:b/>
          <w:sz w:val="24"/>
        </w:rPr>
      </w:pPr>
      <w:r>
        <w:rPr>
          <w:b/>
          <w:sz w:val="24"/>
        </w:rPr>
        <w:t>Adatkezelési</w:t>
      </w:r>
      <w:r>
        <w:rPr>
          <w:b/>
          <w:spacing w:val="-6"/>
          <w:sz w:val="24"/>
        </w:rPr>
        <w:t xml:space="preserve"> </w:t>
      </w:r>
      <w:r>
        <w:rPr>
          <w:b/>
          <w:sz w:val="24"/>
        </w:rPr>
        <w:t>tájékoztató</w:t>
      </w:r>
      <w:r>
        <w:rPr>
          <w:b/>
          <w:spacing w:val="-6"/>
          <w:sz w:val="24"/>
        </w:rPr>
        <w:t xml:space="preserve"> </w:t>
      </w:r>
      <w:r>
        <w:rPr>
          <w:b/>
          <w:sz w:val="24"/>
        </w:rPr>
        <w:t>a</w:t>
      </w:r>
      <w:r>
        <w:rPr>
          <w:b/>
          <w:spacing w:val="-6"/>
          <w:sz w:val="24"/>
        </w:rPr>
        <w:t xml:space="preserve"> </w:t>
      </w:r>
      <w:r>
        <w:rPr>
          <w:b/>
          <w:sz w:val="24"/>
        </w:rPr>
        <w:t>közfeladat</w:t>
      </w:r>
      <w:r>
        <w:rPr>
          <w:b/>
          <w:spacing w:val="-6"/>
          <w:sz w:val="24"/>
        </w:rPr>
        <w:t xml:space="preserve"> </w:t>
      </w:r>
      <w:r>
        <w:rPr>
          <w:b/>
          <w:sz w:val="24"/>
        </w:rPr>
        <w:t>ellátási</w:t>
      </w:r>
      <w:r>
        <w:rPr>
          <w:b/>
          <w:spacing w:val="-6"/>
          <w:sz w:val="24"/>
        </w:rPr>
        <w:t xml:space="preserve"> </w:t>
      </w:r>
      <w:r>
        <w:rPr>
          <w:b/>
          <w:sz w:val="24"/>
        </w:rPr>
        <w:t>kötelezettségből</w:t>
      </w:r>
      <w:r>
        <w:rPr>
          <w:b/>
          <w:spacing w:val="-6"/>
          <w:sz w:val="24"/>
        </w:rPr>
        <w:t xml:space="preserve"> </w:t>
      </w:r>
      <w:r>
        <w:rPr>
          <w:b/>
          <w:sz w:val="24"/>
        </w:rPr>
        <w:t>adódó</w:t>
      </w:r>
      <w:r>
        <w:rPr>
          <w:b/>
          <w:spacing w:val="-3"/>
          <w:sz w:val="24"/>
        </w:rPr>
        <w:t xml:space="preserve"> </w:t>
      </w:r>
      <w:r>
        <w:rPr>
          <w:b/>
          <w:sz w:val="24"/>
        </w:rPr>
        <w:t>személyes adatkezelésről a közétkeztetési szolgáltatás vonatkozásában</w:t>
      </w:r>
    </w:p>
    <w:p w14:paraId="237F9BB9" w14:textId="77777777" w:rsidR="006F4265" w:rsidRDefault="006F4265">
      <w:pPr>
        <w:spacing w:before="1" w:line="278" w:lineRule="auto"/>
        <w:ind w:left="1606" w:hanging="963"/>
        <w:rPr>
          <w:b/>
          <w:sz w:val="24"/>
        </w:rPr>
      </w:pPr>
    </w:p>
    <w:p w14:paraId="38FA43B7" w14:textId="77777777" w:rsidR="00584F3C" w:rsidRDefault="0014668F" w:rsidP="006F4265">
      <w:pPr>
        <w:pStyle w:val="Cmsor1"/>
      </w:pPr>
      <w:r>
        <w:t>A</w:t>
      </w:r>
      <w:r>
        <w:rPr>
          <w:spacing w:val="-3"/>
        </w:rPr>
        <w:t xml:space="preserve"> </w:t>
      </w:r>
      <w:r>
        <w:t>szabályzat</w:t>
      </w:r>
      <w:r>
        <w:rPr>
          <w:spacing w:val="-2"/>
        </w:rPr>
        <w:t xml:space="preserve"> célja</w:t>
      </w:r>
    </w:p>
    <w:p w14:paraId="38FA43B8" w14:textId="77777777" w:rsidR="00584F3C" w:rsidRDefault="0014668F">
      <w:pPr>
        <w:pStyle w:val="Szvegtrzs"/>
        <w:spacing w:before="271"/>
        <w:ind w:left="116" w:right="113"/>
      </w:pPr>
      <w:r>
        <w:t>Az Étkezési Szolgáltató Gazdasági Szervezet / 1134 Budapest, Róbert Károly körút 49-51. a továbbiakban: Adatkezelő) az információs önrendelkezési jogról és információszabadságról szóló</w:t>
      </w:r>
      <w:r>
        <w:rPr>
          <w:spacing w:val="-11"/>
        </w:rPr>
        <w:t xml:space="preserve"> </w:t>
      </w:r>
      <w:r>
        <w:t>2011.évi</w:t>
      </w:r>
      <w:r>
        <w:rPr>
          <w:spacing w:val="-11"/>
        </w:rPr>
        <w:t xml:space="preserve"> </w:t>
      </w:r>
      <w:r>
        <w:t>CXII.</w:t>
      </w:r>
      <w:r>
        <w:rPr>
          <w:spacing w:val="-12"/>
        </w:rPr>
        <w:t xml:space="preserve"> </w:t>
      </w:r>
      <w:r>
        <w:t>törvényben,</w:t>
      </w:r>
      <w:r>
        <w:rPr>
          <w:spacing w:val="-12"/>
        </w:rPr>
        <w:t xml:space="preserve"> </w:t>
      </w:r>
      <w:r>
        <w:t>valamint</w:t>
      </w:r>
      <w:r>
        <w:rPr>
          <w:spacing w:val="-11"/>
        </w:rPr>
        <w:t xml:space="preserve"> </w:t>
      </w:r>
      <w:r>
        <w:t>az</w:t>
      </w:r>
      <w:r>
        <w:rPr>
          <w:spacing w:val="-10"/>
        </w:rPr>
        <w:t xml:space="preserve"> </w:t>
      </w:r>
      <w:r>
        <w:t>Európai</w:t>
      </w:r>
      <w:r>
        <w:rPr>
          <w:spacing w:val="-11"/>
        </w:rPr>
        <w:t xml:space="preserve"> </w:t>
      </w:r>
      <w:r>
        <w:t>Unió</w:t>
      </w:r>
      <w:r>
        <w:rPr>
          <w:spacing w:val="-12"/>
        </w:rPr>
        <w:t xml:space="preserve"> </w:t>
      </w:r>
      <w:r>
        <w:t>és</w:t>
      </w:r>
      <w:r>
        <w:rPr>
          <w:spacing w:val="-11"/>
        </w:rPr>
        <w:t xml:space="preserve"> </w:t>
      </w:r>
      <w:r>
        <w:t>a</w:t>
      </w:r>
      <w:r>
        <w:rPr>
          <w:spacing w:val="-12"/>
        </w:rPr>
        <w:t xml:space="preserve"> </w:t>
      </w:r>
      <w:r>
        <w:t>Tanács</w:t>
      </w:r>
      <w:r>
        <w:rPr>
          <w:spacing w:val="-9"/>
        </w:rPr>
        <w:t xml:space="preserve"> </w:t>
      </w:r>
      <w:r>
        <w:t>2016/679</w:t>
      </w:r>
      <w:r>
        <w:rPr>
          <w:spacing w:val="-11"/>
        </w:rPr>
        <w:t xml:space="preserve"> </w:t>
      </w:r>
      <w:r>
        <w:t>rendeletében foglaltaknak</w:t>
      </w:r>
      <w:r>
        <w:rPr>
          <w:spacing w:val="-1"/>
        </w:rPr>
        <w:t xml:space="preserve"> </w:t>
      </w:r>
      <w:r>
        <w:t>megfelelően végzi adatkezeléssel kapcsolatos tevékenységét. A</w:t>
      </w:r>
      <w:r>
        <w:rPr>
          <w:spacing w:val="-1"/>
        </w:rPr>
        <w:t xml:space="preserve"> </w:t>
      </w:r>
      <w:r>
        <w:t>tájékoztató</w:t>
      </w:r>
      <w:r>
        <w:rPr>
          <w:spacing w:val="-1"/>
        </w:rPr>
        <w:t xml:space="preserve"> </w:t>
      </w:r>
      <w:r>
        <w:t>célja, hogy</w:t>
      </w:r>
      <w:r>
        <w:rPr>
          <w:spacing w:val="-10"/>
        </w:rPr>
        <w:t xml:space="preserve"> </w:t>
      </w:r>
      <w:r>
        <w:t>az</w:t>
      </w:r>
      <w:r>
        <w:rPr>
          <w:spacing w:val="-5"/>
        </w:rPr>
        <w:t xml:space="preserve"> </w:t>
      </w:r>
      <w:r>
        <w:t>Adatkezeléssel</w:t>
      </w:r>
      <w:r>
        <w:rPr>
          <w:spacing w:val="-5"/>
        </w:rPr>
        <w:t xml:space="preserve"> </w:t>
      </w:r>
      <w:r>
        <w:t>érintett</w:t>
      </w:r>
      <w:r>
        <w:rPr>
          <w:spacing w:val="-5"/>
        </w:rPr>
        <w:t xml:space="preserve"> </w:t>
      </w:r>
      <w:r>
        <w:t>személyek</w:t>
      </w:r>
      <w:r>
        <w:rPr>
          <w:spacing w:val="-6"/>
        </w:rPr>
        <w:t xml:space="preserve"> </w:t>
      </w:r>
      <w:r>
        <w:t>tájékoztatást</w:t>
      </w:r>
      <w:r>
        <w:rPr>
          <w:spacing w:val="-5"/>
        </w:rPr>
        <w:t xml:space="preserve"> </w:t>
      </w:r>
      <w:r>
        <w:t>kaphassanak</w:t>
      </w:r>
      <w:r>
        <w:rPr>
          <w:spacing w:val="-6"/>
        </w:rPr>
        <w:t xml:space="preserve"> </w:t>
      </w:r>
      <w:r>
        <w:t>az</w:t>
      </w:r>
      <w:r>
        <w:rPr>
          <w:spacing w:val="-5"/>
        </w:rPr>
        <w:t xml:space="preserve"> </w:t>
      </w:r>
      <w:r>
        <w:t>Adatkezelő</w:t>
      </w:r>
      <w:r>
        <w:rPr>
          <w:spacing w:val="-5"/>
        </w:rPr>
        <w:t xml:space="preserve"> </w:t>
      </w:r>
      <w:r>
        <w:t>által</w:t>
      </w:r>
      <w:r>
        <w:rPr>
          <w:spacing w:val="-5"/>
        </w:rPr>
        <w:t xml:space="preserve"> </w:t>
      </w:r>
      <w:r>
        <w:t>a</w:t>
      </w:r>
      <w:r>
        <w:rPr>
          <w:spacing w:val="-7"/>
        </w:rPr>
        <w:t xml:space="preserve"> </w:t>
      </w:r>
      <w:r>
        <w:t>jogi kötelezettség alapján kezelt személyes adatokról, és az adatkezeléssel kapcsolatosan felmerült egyéb tevékenységről.</w:t>
      </w:r>
    </w:p>
    <w:p w14:paraId="38FA43B9" w14:textId="77777777" w:rsidR="00584F3C" w:rsidRDefault="00584F3C">
      <w:pPr>
        <w:pStyle w:val="Szvegtrzs"/>
        <w:spacing w:before="5"/>
        <w:ind w:left="0"/>
        <w:jc w:val="left"/>
      </w:pPr>
    </w:p>
    <w:p w14:paraId="38FA43BA" w14:textId="77777777" w:rsidR="00584F3C" w:rsidRDefault="0014668F">
      <w:pPr>
        <w:pStyle w:val="Cmsor1"/>
      </w:pPr>
      <w:r>
        <w:rPr>
          <w:u w:val="single"/>
        </w:rPr>
        <w:t>Fogalmi</w:t>
      </w:r>
      <w:r>
        <w:rPr>
          <w:spacing w:val="-3"/>
          <w:u w:val="single"/>
        </w:rPr>
        <w:t xml:space="preserve"> </w:t>
      </w:r>
      <w:r>
        <w:rPr>
          <w:spacing w:val="-2"/>
          <w:u w:val="single"/>
        </w:rPr>
        <w:t>meghatározások</w:t>
      </w:r>
    </w:p>
    <w:p w14:paraId="38FA43BB" w14:textId="77777777" w:rsidR="00584F3C" w:rsidRDefault="0014668F">
      <w:pPr>
        <w:pStyle w:val="Listaszerbekezds"/>
        <w:numPr>
          <w:ilvl w:val="0"/>
          <w:numId w:val="4"/>
        </w:numPr>
        <w:tabs>
          <w:tab w:val="left" w:pos="836"/>
        </w:tabs>
        <w:spacing w:before="272"/>
        <w:ind w:right="112"/>
        <w:rPr>
          <w:sz w:val="24"/>
        </w:rPr>
      </w:pPr>
      <w:r>
        <w:rPr>
          <w:b/>
          <w:sz w:val="24"/>
        </w:rPr>
        <w:t xml:space="preserve">„személyes adat”: </w:t>
      </w:r>
      <w:r>
        <w:rPr>
          <w:sz w:val="24"/>
        </w:rPr>
        <w:t xml:space="preserve">Azonosított vagy azonosítható </w:t>
      </w:r>
      <w:r>
        <w:rPr>
          <w:sz w:val="24"/>
        </w:rPr>
        <w:t>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38FA43BC" w14:textId="77777777" w:rsidR="00584F3C" w:rsidRDefault="0014668F">
      <w:pPr>
        <w:pStyle w:val="Listaszerbekezds"/>
        <w:numPr>
          <w:ilvl w:val="0"/>
          <w:numId w:val="4"/>
        </w:numPr>
        <w:tabs>
          <w:tab w:val="left" w:pos="836"/>
        </w:tabs>
        <w:ind w:right="116"/>
        <w:rPr>
          <w:sz w:val="24"/>
        </w:rPr>
      </w:pPr>
      <w:r>
        <w:rPr>
          <w:b/>
          <w:sz w:val="24"/>
        </w:rPr>
        <w:t xml:space="preserve">„adatkezelés”: </w:t>
      </w:r>
      <w:r>
        <w:rPr>
          <w:sz w:val="24"/>
        </w:rPr>
        <w:t>A személyes adatokon vagy</w:t>
      </w:r>
      <w:r>
        <w:rPr>
          <w:spacing w:val="-4"/>
          <w:sz w:val="24"/>
        </w:rPr>
        <w:t xml:space="preserve"> </w:t>
      </w:r>
      <w:r>
        <w:rPr>
          <w:sz w:val="24"/>
        </w:rPr>
        <w:t>adatállományokon automatizált vagy</w:t>
      </w:r>
      <w:r>
        <w:rPr>
          <w:spacing w:val="-4"/>
          <w:sz w:val="24"/>
        </w:rPr>
        <w:t xml:space="preserve"> </w:t>
      </w:r>
      <w:r>
        <w:rPr>
          <w:sz w:val="24"/>
        </w:rPr>
        <w:t>nem automatizált</w:t>
      </w:r>
      <w:r>
        <w:rPr>
          <w:spacing w:val="-13"/>
          <w:sz w:val="24"/>
        </w:rPr>
        <w:t xml:space="preserve"> </w:t>
      </w:r>
      <w:r>
        <w:rPr>
          <w:sz w:val="24"/>
        </w:rPr>
        <w:t>módon</w:t>
      </w:r>
      <w:r>
        <w:rPr>
          <w:spacing w:val="-12"/>
          <w:sz w:val="24"/>
        </w:rPr>
        <w:t xml:space="preserve"> </w:t>
      </w:r>
      <w:r>
        <w:rPr>
          <w:sz w:val="24"/>
        </w:rPr>
        <w:t>végzett</w:t>
      </w:r>
      <w:r>
        <w:rPr>
          <w:spacing w:val="-11"/>
          <w:sz w:val="24"/>
        </w:rPr>
        <w:t xml:space="preserve"> </w:t>
      </w:r>
      <w:r>
        <w:rPr>
          <w:sz w:val="24"/>
        </w:rPr>
        <w:t>bármely</w:t>
      </w:r>
      <w:r>
        <w:rPr>
          <w:spacing w:val="-15"/>
          <w:sz w:val="24"/>
        </w:rPr>
        <w:t xml:space="preserve"> </w:t>
      </w:r>
      <w:r>
        <w:rPr>
          <w:sz w:val="24"/>
        </w:rPr>
        <w:t>művelet</w:t>
      </w:r>
      <w:r>
        <w:rPr>
          <w:spacing w:val="-12"/>
          <w:sz w:val="24"/>
        </w:rPr>
        <w:t xml:space="preserve"> </w:t>
      </w:r>
      <w:r>
        <w:rPr>
          <w:sz w:val="24"/>
        </w:rPr>
        <w:t>vagy</w:t>
      </w:r>
      <w:r>
        <w:rPr>
          <w:spacing w:val="-14"/>
          <w:sz w:val="24"/>
        </w:rPr>
        <w:t xml:space="preserve"> </w:t>
      </w:r>
      <w:r>
        <w:rPr>
          <w:sz w:val="24"/>
        </w:rPr>
        <w:t>műveletek</w:t>
      </w:r>
      <w:r>
        <w:rPr>
          <w:spacing w:val="-13"/>
          <w:sz w:val="24"/>
        </w:rPr>
        <w:t xml:space="preserve"> </w:t>
      </w:r>
      <w:r>
        <w:rPr>
          <w:sz w:val="24"/>
        </w:rPr>
        <w:t>összessége,</w:t>
      </w:r>
      <w:r>
        <w:rPr>
          <w:spacing w:val="-12"/>
          <w:sz w:val="24"/>
        </w:rPr>
        <w:t xml:space="preserve"> </w:t>
      </w:r>
      <w:r>
        <w:rPr>
          <w:sz w:val="24"/>
        </w:rPr>
        <w:t>így</w:t>
      </w:r>
      <w:r>
        <w:rPr>
          <w:spacing w:val="-14"/>
          <w:sz w:val="24"/>
        </w:rPr>
        <w:t xml:space="preserve"> </w:t>
      </w:r>
      <w:r>
        <w:rPr>
          <w:sz w:val="24"/>
        </w:rPr>
        <w:t>a</w:t>
      </w:r>
      <w:r>
        <w:rPr>
          <w:spacing w:val="-8"/>
          <w:sz w:val="24"/>
        </w:rPr>
        <w:t xml:space="preserve"> </w:t>
      </w:r>
      <w:r>
        <w:rPr>
          <w:sz w:val="24"/>
        </w:rPr>
        <w:t xml:space="preserve">gyűjtés, rögzítés, rendszerezés, tagolás, tárolás, átalakítás vagy megváltoztatás, lekérdezés, betekintés, felhasználás, közlés továbbítás, terjesztés vagy egyéb módon történő hozzáférhetővé tétel útján, </w:t>
      </w:r>
      <w:r>
        <w:rPr>
          <w:sz w:val="24"/>
        </w:rPr>
        <w:t>összehangolás vagy összekapcsolás, korlátozás, törlés, illetve megsemmisítés.</w:t>
      </w:r>
    </w:p>
    <w:p w14:paraId="38FA43BD" w14:textId="77777777" w:rsidR="00584F3C" w:rsidRDefault="0014668F">
      <w:pPr>
        <w:pStyle w:val="Listaszerbekezds"/>
        <w:numPr>
          <w:ilvl w:val="0"/>
          <w:numId w:val="4"/>
        </w:numPr>
        <w:tabs>
          <w:tab w:val="left" w:pos="836"/>
        </w:tabs>
        <w:ind w:right="117"/>
        <w:rPr>
          <w:sz w:val="24"/>
        </w:rPr>
      </w:pPr>
      <w:r>
        <w:rPr>
          <w:b/>
          <w:sz w:val="24"/>
        </w:rPr>
        <w:t xml:space="preserve">„az adatkezelés korlátozása”: </w:t>
      </w:r>
      <w:r>
        <w:rPr>
          <w:sz w:val="24"/>
        </w:rPr>
        <w:t>a tárolt személyes adatok megjelölése jövőbeli kezelésük korlátozása céljából</w:t>
      </w:r>
    </w:p>
    <w:p w14:paraId="38FA43BE" w14:textId="77777777" w:rsidR="00584F3C" w:rsidRDefault="0014668F">
      <w:pPr>
        <w:pStyle w:val="Listaszerbekezds"/>
        <w:numPr>
          <w:ilvl w:val="0"/>
          <w:numId w:val="4"/>
        </w:numPr>
        <w:tabs>
          <w:tab w:val="left" w:pos="836"/>
        </w:tabs>
        <w:ind w:right="119"/>
        <w:rPr>
          <w:sz w:val="24"/>
        </w:rPr>
      </w:pPr>
      <w:r>
        <w:rPr>
          <w:b/>
          <w:sz w:val="24"/>
        </w:rPr>
        <w:t xml:space="preserve">„profilalkotás”: </w:t>
      </w:r>
      <w:r>
        <w:rPr>
          <w:sz w:val="24"/>
        </w:rPr>
        <w:t>Személyes adatok automatizált kezelésének bármely olyan formája, amelynek során a személyes adatokat valamely természetes személyhez fűződő bizonyos személyes jellemzők értékelésére, különösen a munkahelyi teljesítményhez, gazdasági</w:t>
      </w:r>
      <w:r>
        <w:rPr>
          <w:spacing w:val="-14"/>
          <w:sz w:val="24"/>
        </w:rPr>
        <w:t xml:space="preserve"> </w:t>
      </w:r>
      <w:r>
        <w:rPr>
          <w:sz w:val="24"/>
        </w:rPr>
        <w:t>helyzethez,</w:t>
      </w:r>
      <w:r>
        <w:rPr>
          <w:spacing w:val="-14"/>
          <w:sz w:val="24"/>
        </w:rPr>
        <w:t xml:space="preserve"> </w:t>
      </w:r>
      <w:r>
        <w:rPr>
          <w:sz w:val="24"/>
        </w:rPr>
        <w:t>egészségi</w:t>
      </w:r>
      <w:r>
        <w:rPr>
          <w:spacing w:val="-14"/>
          <w:sz w:val="24"/>
        </w:rPr>
        <w:t xml:space="preserve"> </w:t>
      </w:r>
      <w:r>
        <w:rPr>
          <w:sz w:val="24"/>
        </w:rPr>
        <w:t>állapothoz,</w:t>
      </w:r>
      <w:r>
        <w:rPr>
          <w:spacing w:val="-14"/>
          <w:sz w:val="24"/>
        </w:rPr>
        <w:t xml:space="preserve"> </w:t>
      </w:r>
      <w:r>
        <w:rPr>
          <w:sz w:val="24"/>
        </w:rPr>
        <w:t>személyes</w:t>
      </w:r>
      <w:r>
        <w:rPr>
          <w:spacing w:val="-14"/>
          <w:sz w:val="24"/>
        </w:rPr>
        <w:t xml:space="preserve"> </w:t>
      </w:r>
      <w:r>
        <w:rPr>
          <w:sz w:val="24"/>
        </w:rPr>
        <w:t>preferenciákhoz,</w:t>
      </w:r>
      <w:r>
        <w:rPr>
          <w:spacing w:val="-14"/>
          <w:sz w:val="24"/>
        </w:rPr>
        <w:t xml:space="preserve"> </w:t>
      </w:r>
      <w:r>
        <w:rPr>
          <w:sz w:val="24"/>
        </w:rPr>
        <w:t>érdeklődéshez, megbízhatósághoz, viselkedéshez, tartózkodási helyhez vagy mozgáshoz kapcsolódó jellemzők elemzésére vagy előre jelzésére használják.</w:t>
      </w:r>
    </w:p>
    <w:p w14:paraId="38FA43BF" w14:textId="77777777" w:rsidR="00584F3C" w:rsidRDefault="0014668F">
      <w:pPr>
        <w:pStyle w:val="Listaszerbekezds"/>
        <w:numPr>
          <w:ilvl w:val="0"/>
          <w:numId w:val="4"/>
        </w:numPr>
        <w:tabs>
          <w:tab w:val="left" w:pos="836"/>
        </w:tabs>
        <w:spacing w:before="1"/>
        <w:ind w:right="117"/>
        <w:rPr>
          <w:sz w:val="24"/>
        </w:rPr>
      </w:pPr>
      <w:r>
        <w:rPr>
          <w:b/>
          <w:sz w:val="24"/>
        </w:rPr>
        <w:t xml:space="preserve">„álnevesítés”: </w:t>
      </w:r>
      <w:r>
        <w:rPr>
          <w:sz w:val="24"/>
        </w:rPr>
        <w:t>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valamint technikai és szervezési intézkedések megtételével biztosított, hogy azonosított vagy azonosítható természetes személyekhez ezt a személyes adatot nem lehet kapcsolni.</w:t>
      </w:r>
    </w:p>
    <w:p w14:paraId="38FA43C0" w14:textId="77777777" w:rsidR="00584F3C" w:rsidRDefault="0014668F">
      <w:pPr>
        <w:pStyle w:val="Listaszerbekezds"/>
        <w:numPr>
          <w:ilvl w:val="0"/>
          <w:numId w:val="4"/>
        </w:numPr>
        <w:tabs>
          <w:tab w:val="left" w:pos="836"/>
        </w:tabs>
        <w:ind w:right="115"/>
        <w:rPr>
          <w:sz w:val="24"/>
        </w:rPr>
      </w:pPr>
      <w:r>
        <w:rPr>
          <w:b/>
          <w:sz w:val="24"/>
        </w:rPr>
        <w:t xml:space="preserve">„nyilvántartási rendszer”: </w:t>
      </w:r>
      <w:r>
        <w:rPr>
          <w:sz w:val="24"/>
        </w:rPr>
        <w:t>A személyes adatok bármely módon – centralizált, decentralizált vagy</w:t>
      </w:r>
      <w:r>
        <w:rPr>
          <w:spacing w:val="-1"/>
          <w:sz w:val="24"/>
        </w:rPr>
        <w:t xml:space="preserve"> </w:t>
      </w:r>
      <w:r>
        <w:rPr>
          <w:sz w:val="24"/>
        </w:rPr>
        <w:t>funkcionális vagy</w:t>
      </w:r>
      <w:r>
        <w:rPr>
          <w:spacing w:val="-1"/>
          <w:sz w:val="24"/>
        </w:rPr>
        <w:t xml:space="preserve"> </w:t>
      </w:r>
      <w:r>
        <w:rPr>
          <w:sz w:val="24"/>
        </w:rPr>
        <w:t>földrajzi szempontok szerint – tagolt állománya, amely meghatározott ismérvek alapján hozzáférhető.</w:t>
      </w:r>
    </w:p>
    <w:p w14:paraId="38FA43C1" w14:textId="77777777" w:rsidR="00584F3C" w:rsidRDefault="0014668F">
      <w:pPr>
        <w:pStyle w:val="Listaszerbekezds"/>
        <w:numPr>
          <w:ilvl w:val="0"/>
          <w:numId w:val="4"/>
        </w:numPr>
        <w:tabs>
          <w:tab w:val="left" w:pos="836"/>
        </w:tabs>
        <w:ind w:right="112"/>
        <w:rPr>
          <w:sz w:val="24"/>
        </w:rPr>
      </w:pPr>
      <w:r>
        <w:rPr>
          <w:b/>
          <w:sz w:val="24"/>
        </w:rPr>
        <w:t>„adatkezelő”:</w:t>
      </w:r>
      <w:r>
        <w:rPr>
          <w:b/>
          <w:spacing w:val="-3"/>
          <w:sz w:val="24"/>
        </w:rPr>
        <w:t xml:space="preserve"> </w:t>
      </w:r>
      <w:r>
        <w:rPr>
          <w:sz w:val="24"/>
        </w:rPr>
        <w:t>Az</w:t>
      </w:r>
      <w:r>
        <w:rPr>
          <w:spacing w:val="-2"/>
          <w:sz w:val="24"/>
        </w:rPr>
        <w:t xml:space="preserve"> </w:t>
      </w:r>
      <w:r>
        <w:rPr>
          <w:sz w:val="24"/>
        </w:rPr>
        <w:t>a</w:t>
      </w:r>
      <w:r>
        <w:rPr>
          <w:spacing w:val="-1"/>
          <w:sz w:val="24"/>
        </w:rPr>
        <w:t xml:space="preserve"> </w:t>
      </w:r>
      <w:r>
        <w:rPr>
          <w:sz w:val="24"/>
        </w:rPr>
        <w:t>természetes</w:t>
      </w:r>
      <w:r>
        <w:rPr>
          <w:spacing w:val="-3"/>
          <w:sz w:val="24"/>
        </w:rPr>
        <w:t xml:space="preserve"> </w:t>
      </w:r>
      <w:r>
        <w:rPr>
          <w:sz w:val="24"/>
        </w:rPr>
        <w:t>vagy</w:t>
      </w:r>
      <w:r>
        <w:rPr>
          <w:spacing w:val="-7"/>
          <w:sz w:val="24"/>
        </w:rPr>
        <w:t xml:space="preserve"> </w:t>
      </w:r>
      <w:r>
        <w:rPr>
          <w:sz w:val="24"/>
        </w:rPr>
        <w:t>jogi</w:t>
      </w:r>
      <w:r>
        <w:rPr>
          <w:spacing w:val="-2"/>
          <w:sz w:val="24"/>
        </w:rPr>
        <w:t xml:space="preserve"> </w:t>
      </w:r>
      <w:r>
        <w:rPr>
          <w:sz w:val="24"/>
        </w:rPr>
        <w:t>személy, közhatalmi</w:t>
      </w:r>
      <w:r>
        <w:rPr>
          <w:spacing w:val="-2"/>
          <w:sz w:val="24"/>
        </w:rPr>
        <w:t xml:space="preserve"> </w:t>
      </w:r>
      <w:r>
        <w:rPr>
          <w:sz w:val="24"/>
        </w:rPr>
        <w:t>szerv,</w:t>
      </w:r>
      <w:r>
        <w:rPr>
          <w:spacing w:val="-2"/>
          <w:sz w:val="24"/>
        </w:rPr>
        <w:t xml:space="preserve"> </w:t>
      </w:r>
      <w:r>
        <w:rPr>
          <w:sz w:val="24"/>
        </w:rPr>
        <w:t>ügynökség</w:t>
      </w:r>
      <w:r>
        <w:rPr>
          <w:spacing w:val="-2"/>
          <w:sz w:val="24"/>
        </w:rPr>
        <w:t xml:space="preserve"> </w:t>
      </w:r>
      <w:r>
        <w:rPr>
          <w:sz w:val="24"/>
        </w:rPr>
        <w:t>vagy bármely</w:t>
      </w:r>
      <w:r>
        <w:rPr>
          <w:spacing w:val="60"/>
          <w:sz w:val="24"/>
        </w:rPr>
        <w:t xml:space="preserve"> </w:t>
      </w:r>
      <w:r>
        <w:rPr>
          <w:sz w:val="24"/>
        </w:rPr>
        <w:t>egyéb</w:t>
      </w:r>
      <w:r>
        <w:rPr>
          <w:spacing w:val="64"/>
          <w:sz w:val="24"/>
        </w:rPr>
        <w:t xml:space="preserve"> </w:t>
      </w:r>
      <w:r>
        <w:rPr>
          <w:sz w:val="24"/>
        </w:rPr>
        <w:t>szerv,</w:t>
      </w:r>
      <w:r>
        <w:rPr>
          <w:spacing w:val="64"/>
          <w:sz w:val="24"/>
        </w:rPr>
        <w:t xml:space="preserve"> </w:t>
      </w:r>
      <w:r>
        <w:rPr>
          <w:sz w:val="24"/>
        </w:rPr>
        <w:t>amely</w:t>
      </w:r>
      <w:r>
        <w:rPr>
          <w:spacing w:val="60"/>
          <w:sz w:val="24"/>
        </w:rPr>
        <w:t xml:space="preserve"> </w:t>
      </w:r>
      <w:r>
        <w:rPr>
          <w:sz w:val="24"/>
        </w:rPr>
        <w:t>a</w:t>
      </w:r>
      <w:r>
        <w:rPr>
          <w:spacing w:val="64"/>
          <w:sz w:val="24"/>
        </w:rPr>
        <w:t xml:space="preserve"> </w:t>
      </w:r>
      <w:r>
        <w:rPr>
          <w:sz w:val="24"/>
        </w:rPr>
        <w:t>személyes</w:t>
      </w:r>
      <w:r>
        <w:rPr>
          <w:spacing w:val="65"/>
          <w:sz w:val="24"/>
        </w:rPr>
        <w:t xml:space="preserve"> </w:t>
      </w:r>
      <w:r>
        <w:rPr>
          <w:sz w:val="24"/>
        </w:rPr>
        <w:t>adatok</w:t>
      </w:r>
      <w:r>
        <w:rPr>
          <w:spacing w:val="64"/>
          <w:sz w:val="24"/>
        </w:rPr>
        <w:t xml:space="preserve"> </w:t>
      </w:r>
      <w:r>
        <w:rPr>
          <w:sz w:val="24"/>
        </w:rPr>
        <w:t>kezelésének</w:t>
      </w:r>
      <w:r>
        <w:rPr>
          <w:spacing w:val="64"/>
          <w:sz w:val="24"/>
        </w:rPr>
        <w:t xml:space="preserve"> </w:t>
      </w:r>
      <w:r>
        <w:rPr>
          <w:sz w:val="24"/>
        </w:rPr>
        <w:t>céljait</w:t>
      </w:r>
      <w:r>
        <w:rPr>
          <w:spacing w:val="65"/>
          <w:sz w:val="24"/>
        </w:rPr>
        <w:t xml:space="preserve"> </w:t>
      </w:r>
      <w:r>
        <w:rPr>
          <w:sz w:val="24"/>
        </w:rPr>
        <w:t>és</w:t>
      </w:r>
      <w:r>
        <w:rPr>
          <w:spacing w:val="65"/>
          <w:sz w:val="24"/>
        </w:rPr>
        <w:t xml:space="preserve"> </w:t>
      </w:r>
      <w:r>
        <w:rPr>
          <w:sz w:val="24"/>
        </w:rPr>
        <w:t>eszközeit</w:t>
      </w:r>
    </w:p>
    <w:p w14:paraId="38FA43C2" w14:textId="77777777" w:rsidR="00584F3C" w:rsidRDefault="00584F3C">
      <w:pPr>
        <w:jc w:val="both"/>
        <w:rPr>
          <w:sz w:val="24"/>
        </w:rPr>
        <w:sectPr w:rsidR="00584F3C" w:rsidSect="00F143D6">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300" w:bottom="1200" w:left="1300" w:header="0" w:footer="1000" w:gutter="0"/>
          <w:pgNumType w:start="1"/>
          <w:cols w:space="708"/>
        </w:sectPr>
      </w:pPr>
    </w:p>
    <w:p w14:paraId="38FA43C3" w14:textId="77777777" w:rsidR="00584F3C" w:rsidRDefault="0014668F">
      <w:pPr>
        <w:pStyle w:val="Szvegtrzs"/>
        <w:spacing w:before="72"/>
        <w:ind w:right="121"/>
      </w:pPr>
      <w:r>
        <w:lastRenderedPageBreak/>
        <w:t xml:space="preserve">önállóan vagy másokkal együtt meghatározza. Amennyiben az adatkezelés céljait és eszközeit az uniós vagy a tagállami jog határozza meg, az </w:t>
      </w:r>
      <w:r>
        <w:t>adatkezelőt vagy az adatkezelő</w:t>
      </w:r>
      <w:r>
        <w:rPr>
          <w:spacing w:val="-2"/>
        </w:rPr>
        <w:t xml:space="preserve"> </w:t>
      </w:r>
      <w:r>
        <w:t>kijelölésére</w:t>
      </w:r>
      <w:r>
        <w:rPr>
          <w:spacing w:val="-4"/>
        </w:rPr>
        <w:t xml:space="preserve"> </w:t>
      </w:r>
      <w:r>
        <w:t>vonatkozó</w:t>
      </w:r>
      <w:r>
        <w:rPr>
          <w:spacing w:val="-2"/>
        </w:rPr>
        <w:t xml:space="preserve"> </w:t>
      </w:r>
      <w:r>
        <w:t>különös</w:t>
      </w:r>
      <w:r>
        <w:rPr>
          <w:spacing w:val="-2"/>
        </w:rPr>
        <w:t xml:space="preserve"> </w:t>
      </w:r>
      <w:r>
        <w:t>szempontokat</w:t>
      </w:r>
      <w:r>
        <w:rPr>
          <w:spacing w:val="-2"/>
        </w:rPr>
        <w:t xml:space="preserve"> </w:t>
      </w:r>
      <w:r>
        <w:t>az</w:t>
      </w:r>
      <w:r>
        <w:rPr>
          <w:spacing w:val="-1"/>
        </w:rPr>
        <w:t xml:space="preserve"> </w:t>
      </w:r>
      <w:r>
        <w:t>uniós</w:t>
      </w:r>
      <w:r>
        <w:rPr>
          <w:spacing w:val="-2"/>
        </w:rPr>
        <w:t xml:space="preserve"> </w:t>
      </w:r>
      <w:r>
        <w:t>vagy</w:t>
      </w:r>
      <w:r>
        <w:rPr>
          <w:spacing w:val="-6"/>
        </w:rPr>
        <w:t xml:space="preserve"> </w:t>
      </w:r>
      <w:r>
        <w:t>a</w:t>
      </w:r>
      <w:r>
        <w:rPr>
          <w:spacing w:val="-3"/>
        </w:rPr>
        <w:t xml:space="preserve"> </w:t>
      </w:r>
      <w:r>
        <w:t>tagállami</w:t>
      </w:r>
      <w:r>
        <w:rPr>
          <w:spacing w:val="-2"/>
        </w:rPr>
        <w:t xml:space="preserve"> </w:t>
      </w:r>
      <w:r>
        <w:t>jog is meghatározhatja.</w:t>
      </w:r>
    </w:p>
    <w:p w14:paraId="38FA43C4" w14:textId="77777777" w:rsidR="00584F3C" w:rsidRDefault="0014668F">
      <w:pPr>
        <w:pStyle w:val="Listaszerbekezds"/>
        <w:numPr>
          <w:ilvl w:val="0"/>
          <w:numId w:val="4"/>
        </w:numPr>
        <w:tabs>
          <w:tab w:val="left" w:pos="836"/>
        </w:tabs>
        <w:ind w:right="120"/>
        <w:rPr>
          <w:sz w:val="24"/>
        </w:rPr>
      </w:pPr>
      <w:r>
        <w:rPr>
          <w:b/>
          <w:sz w:val="24"/>
        </w:rPr>
        <w:t xml:space="preserve">„adatfeldolgozó”: </w:t>
      </w:r>
      <w:r>
        <w:rPr>
          <w:sz w:val="24"/>
        </w:rPr>
        <w:t xml:space="preserve">Az a természetes vagy jogi személy, közhatalmi szerv, ügynökség vagy bármely egyéb szerv, amely az </w:t>
      </w:r>
      <w:r>
        <w:rPr>
          <w:sz w:val="24"/>
        </w:rPr>
        <w:t>adatkezelő nevében személyes adatokat kezel</w:t>
      </w:r>
    </w:p>
    <w:p w14:paraId="38FA43C5" w14:textId="77777777" w:rsidR="00584F3C" w:rsidRDefault="0014668F">
      <w:pPr>
        <w:pStyle w:val="Listaszerbekezds"/>
        <w:numPr>
          <w:ilvl w:val="0"/>
          <w:numId w:val="4"/>
        </w:numPr>
        <w:tabs>
          <w:tab w:val="left" w:pos="836"/>
        </w:tabs>
        <w:ind w:right="116"/>
        <w:rPr>
          <w:sz w:val="24"/>
        </w:rPr>
      </w:pPr>
      <w:r>
        <w:rPr>
          <w:b/>
          <w:sz w:val="24"/>
        </w:rPr>
        <w:t xml:space="preserve">„címzett”: </w:t>
      </w:r>
      <w:r>
        <w:rPr>
          <w:sz w:val="24"/>
        </w:rPr>
        <w:t>Az a természetes vagy jogi személy, közhatalmi szerv, ügynökség vagy bármely</w:t>
      </w:r>
      <w:r>
        <w:rPr>
          <w:spacing w:val="-11"/>
          <w:sz w:val="24"/>
        </w:rPr>
        <w:t xml:space="preserve"> </w:t>
      </w:r>
      <w:r>
        <w:rPr>
          <w:sz w:val="24"/>
        </w:rPr>
        <w:t>egyéb</w:t>
      </w:r>
      <w:r>
        <w:rPr>
          <w:spacing w:val="-6"/>
          <w:sz w:val="24"/>
        </w:rPr>
        <w:t xml:space="preserve"> </w:t>
      </w:r>
      <w:r>
        <w:rPr>
          <w:sz w:val="24"/>
        </w:rPr>
        <w:t>szerv,</w:t>
      </w:r>
      <w:r>
        <w:rPr>
          <w:spacing w:val="-7"/>
          <w:sz w:val="24"/>
        </w:rPr>
        <w:t xml:space="preserve"> </w:t>
      </w:r>
      <w:r>
        <w:rPr>
          <w:sz w:val="24"/>
        </w:rPr>
        <w:t>akivel</w:t>
      </w:r>
      <w:r>
        <w:rPr>
          <w:spacing w:val="-5"/>
          <w:sz w:val="24"/>
        </w:rPr>
        <w:t xml:space="preserve"> </w:t>
      </w:r>
      <w:r>
        <w:rPr>
          <w:sz w:val="24"/>
        </w:rPr>
        <w:t>vagy</w:t>
      </w:r>
      <w:r>
        <w:rPr>
          <w:spacing w:val="-8"/>
          <w:sz w:val="24"/>
        </w:rPr>
        <w:t xml:space="preserve"> </w:t>
      </w:r>
      <w:r>
        <w:rPr>
          <w:sz w:val="24"/>
        </w:rPr>
        <w:t>amellyel</w:t>
      </w:r>
      <w:r>
        <w:rPr>
          <w:spacing w:val="-5"/>
          <w:sz w:val="24"/>
        </w:rPr>
        <w:t xml:space="preserve"> </w:t>
      </w:r>
      <w:r>
        <w:rPr>
          <w:sz w:val="24"/>
        </w:rPr>
        <w:t>a</w:t>
      </w:r>
      <w:r>
        <w:rPr>
          <w:spacing w:val="-7"/>
          <w:sz w:val="24"/>
        </w:rPr>
        <w:t xml:space="preserve"> </w:t>
      </w:r>
      <w:r>
        <w:rPr>
          <w:sz w:val="24"/>
        </w:rPr>
        <w:t>személyes</w:t>
      </w:r>
      <w:r>
        <w:rPr>
          <w:spacing w:val="-4"/>
          <w:sz w:val="24"/>
        </w:rPr>
        <w:t xml:space="preserve"> </w:t>
      </w:r>
      <w:r>
        <w:rPr>
          <w:sz w:val="24"/>
        </w:rPr>
        <w:t>adatot</w:t>
      </w:r>
      <w:r>
        <w:rPr>
          <w:spacing w:val="-5"/>
          <w:sz w:val="24"/>
        </w:rPr>
        <w:t xml:space="preserve"> </w:t>
      </w:r>
      <w:r>
        <w:rPr>
          <w:sz w:val="24"/>
        </w:rPr>
        <w:t>közlik,</w:t>
      </w:r>
      <w:r>
        <w:rPr>
          <w:spacing w:val="-6"/>
          <w:sz w:val="24"/>
        </w:rPr>
        <w:t xml:space="preserve"> </w:t>
      </w:r>
      <w:r>
        <w:rPr>
          <w:sz w:val="24"/>
        </w:rPr>
        <w:t>függetlenül</w:t>
      </w:r>
      <w:r>
        <w:rPr>
          <w:spacing w:val="-5"/>
          <w:sz w:val="24"/>
        </w:rPr>
        <w:t xml:space="preserve"> </w:t>
      </w:r>
      <w:r>
        <w:rPr>
          <w:sz w:val="24"/>
        </w:rPr>
        <w:t>attól, hogy harmadik fél-e. Azon közhatalmi szervek, amelyek egy 2016.5.4. L 119/33 az Európai</w:t>
      </w:r>
      <w:r>
        <w:rPr>
          <w:spacing w:val="-7"/>
          <w:sz w:val="24"/>
        </w:rPr>
        <w:t xml:space="preserve"> </w:t>
      </w:r>
      <w:r>
        <w:rPr>
          <w:sz w:val="24"/>
        </w:rPr>
        <w:t>Unió</w:t>
      </w:r>
      <w:r>
        <w:rPr>
          <w:spacing w:val="-5"/>
          <w:sz w:val="24"/>
        </w:rPr>
        <w:t xml:space="preserve"> </w:t>
      </w:r>
      <w:r>
        <w:rPr>
          <w:sz w:val="24"/>
        </w:rPr>
        <w:t>Hivatalos</w:t>
      </w:r>
      <w:r>
        <w:rPr>
          <w:spacing w:val="-5"/>
          <w:sz w:val="24"/>
        </w:rPr>
        <w:t xml:space="preserve"> </w:t>
      </w:r>
      <w:r>
        <w:rPr>
          <w:sz w:val="24"/>
        </w:rPr>
        <w:t>Lapja</w:t>
      </w:r>
      <w:r>
        <w:rPr>
          <w:spacing w:val="-8"/>
          <w:sz w:val="24"/>
        </w:rPr>
        <w:t xml:space="preserve"> </w:t>
      </w:r>
      <w:r>
        <w:rPr>
          <w:sz w:val="24"/>
        </w:rPr>
        <w:t>HU</w:t>
      </w:r>
      <w:r>
        <w:rPr>
          <w:spacing w:val="-8"/>
          <w:sz w:val="24"/>
        </w:rPr>
        <w:t xml:space="preserve"> </w:t>
      </w:r>
      <w:r>
        <w:rPr>
          <w:sz w:val="24"/>
        </w:rPr>
        <w:t>egyedi</w:t>
      </w:r>
      <w:r>
        <w:rPr>
          <w:spacing w:val="-7"/>
          <w:sz w:val="24"/>
        </w:rPr>
        <w:t xml:space="preserve"> </w:t>
      </w:r>
      <w:r>
        <w:rPr>
          <w:sz w:val="24"/>
        </w:rPr>
        <w:t>vizsgálat</w:t>
      </w:r>
      <w:r>
        <w:rPr>
          <w:spacing w:val="-7"/>
          <w:sz w:val="24"/>
        </w:rPr>
        <w:t xml:space="preserve"> </w:t>
      </w:r>
      <w:r>
        <w:rPr>
          <w:sz w:val="24"/>
        </w:rPr>
        <w:t>keretében</w:t>
      </w:r>
      <w:r>
        <w:rPr>
          <w:spacing w:val="-5"/>
          <w:sz w:val="24"/>
        </w:rPr>
        <w:t xml:space="preserve"> </w:t>
      </w:r>
      <w:r>
        <w:rPr>
          <w:sz w:val="24"/>
        </w:rPr>
        <w:t>az</w:t>
      </w:r>
      <w:r>
        <w:rPr>
          <w:spacing w:val="-6"/>
          <w:sz w:val="24"/>
        </w:rPr>
        <w:t xml:space="preserve"> </w:t>
      </w:r>
      <w:r>
        <w:rPr>
          <w:sz w:val="24"/>
        </w:rPr>
        <w:t>uniós</w:t>
      </w:r>
      <w:r>
        <w:rPr>
          <w:spacing w:val="-7"/>
          <w:sz w:val="24"/>
        </w:rPr>
        <w:t xml:space="preserve"> </w:t>
      </w:r>
      <w:r>
        <w:rPr>
          <w:sz w:val="24"/>
        </w:rPr>
        <w:t>vagy</w:t>
      </w:r>
      <w:r>
        <w:rPr>
          <w:spacing w:val="-10"/>
          <w:sz w:val="24"/>
        </w:rPr>
        <w:t xml:space="preserve"> </w:t>
      </w:r>
      <w:r>
        <w:rPr>
          <w:sz w:val="24"/>
        </w:rPr>
        <w:t>a</w:t>
      </w:r>
      <w:r>
        <w:rPr>
          <w:spacing w:val="-6"/>
          <w:sz w:val="24"/>
        </w:rPr>
        <w:t xml:space="preserve"> </w:t>
      </w:r>
      <w:r>
        <w:rPr>
          <w:sz w:val="24"/>
        </w:rPr>
        <w:t>tagállami joggal</w:t>
      </w:r>
      <w:r>
        <w:rPr>
          <w:spacing w:val="-15"/>
          <w:sz w:val="24"/>
        </w:rPr>
        <w:t xml:space="preserve"> </w:t>
      </w:r>
      <w:r>
        <w:rPr>
          <w:sz w:val="24"/>
        </w:rPr>
        <w:t>összhangban</w:t>
      </w:r>
      <w:r>
        <w:rPr>
          <w:spacing w:val="-15"/>
          <w:sz w:val="24"/>
        </w:rPr>
        <w:t xml:space="preserve"> </w:t>
      </w:r>
      <w:r>
        <w:rPr>
          <w:sz w:val="24"/>
        </w:rPr>
        <w:t>férhetnek</w:t>
      </w:r>
      <w:r>
        <w:rPr>
          <w:spacing w:val="-15"/>
          <w:sz w:val="24"/>
        </w:rPr>
        <w:t xml:space="preserve"> </w:t>
      </w:r>
      <w:r>
        <w:rPr>
          <w:sz w:val="24"/>
        </w:rPr>
        <w:t>hozzá</w:t>
      </w:r>
      <w:r>
        <w:rPr>
          <w:spacing w:val="-15"/>
          <w:sz w:val="24"/>
        </w:rPr>
        <w:t xml:space="preserve"> </w:t>
      </w:r>
      <w:r>
        <w:rPr>
          <w:sz w:val="24"/>
        </w:rPr>
        <w:t>személyes</w:t>
      </w:r>
      <w:r>
        <w:rPr>
          <w:spacing w:val="-15"/>
          <w:sz w:val="24"/>
        </w:rPr>
        <w:t xml:space="preserve"> </w:t>
      </w:r>
      <w:r>
        <w:rPr>
          <w:sz w:val="24"/>
        </w:rPr>
        <w:t>adatokhoz,</w:t>
      </w:r>
      <w:r>
        <w:rPr>
          <w:spacing w:val="-15"/>
          <w:sz w:val="24"/>
        </w:rPr>
        <w:t xml:space="preserve"> </w:t>
      </w:r>
      <w:r>
        <w:rPr>
          <w:sz w:val="24"/>
        </w:rPr>
        <w:t>nem</w:t>
      </w:r>
      <w:r>
        <w:rPr>
          <w:spacing w:val="-15"/>
          <w:sz w:val="24"/>
        </w:rPr>
        <w:t xml:space="preserve"> </w:t>
      </w:r>
      <w:r>
        <w:rPr>
          <w:sz w:val="24"/>
        </w:rPr>
        <w:t>minősülnek</w:t>
      </w:r>
      <w:r>
        <w:rPr>
          <w:spacing w:val="-15"/>
          <w:sz w:val="24"/>
        </w:rPr>
        <w:t xml:space="preserve"> </w:t>
      </w:r>
      <w:r>
        <w:rPr>
          <w:sz w:val="24"/>
        </w:rPr>
        <w:t>címzettnek. Az említett adatok e közhatalmi szervek általi kezelése meg kell, hogy feleljen az adatkezelés céljainak me</w:t>
      </w:r>
      <w:r>
        <w:rPr>
          <w:sz w:val="24"/>
        </w:rPr>
        <w:t>gfelelően az alkalmazandó adatvédelmi szabályoknak.</w:t>
      </w:r>
    </w:p>
    <w:p w14:paraId="38FA43C6" w14:textId="77777777" w:rsidR="00584F3C" w:rsidRDefault="0014668F">
      <w:pPr>
        <w:pStyle w:val="Listaszerbekezds"/>
        <w:numPr>
          <w:ilvl w:val="0"/>
          <w:numId w:val="4"/>
        </w:numPr>
        <w:tabs>
          <w:tab w:val="left" w:pos="836"/>
        </w:tabs>
        <w:ind w:right="115"/>
        <w:rPr>
          <w:sz w:val="24"/>
        </w:rPr>
      </w:pPr>
      <w:r>
        <w:rPr>
          <w:b/>
          <w:sz w:val="24"/>
        </w:rPr>
        <w:t xml:space="preserve">„harmadik fél”: </w:t>
      </w:r>
      <w:r>
        <w:rPr>
          <w:sz w:val="24"/>
        </w:rPr>
        <w:t xml:space="preserve">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w:t>
      </w:r>
      <w:r>
        <w:rPr>
          <w:spacing w:val="-2"/>
          <w:sz w:val="24"/>
        </w:rPr>
        <w:t>kaptak.</w:t>
      </w:r>
    </w:p>
    <w:p w14:paraId="38FA43C7" w14:textId="77777777" w:rsidR="00584F3C" w:rsidRDefault="0014668F">
      <w:pPr>
        <w:pStyle w:val="Listaszerbekezds"/>
        <w:numPr>
          <w:ilvl w:val="0"/>
          <w:numId w:val="4"/>
        </w:numPr>
        <w:tabs>
          <w:tab w:val="left" w:pos="836"/>
        </w:tabs>
        <w:spacing w:before="1"/>
        <w:ind w:right="116"/>
        <w:rPr>
          <w:sz w:val="24"/>
        </w:rPr>
      </w:pPr>
      <w:r>
        <w:rPr>
          <w:b/>
          <w:sz w:val="24"/>
        </w:rPr>
        <w:t xml:space="preserve">„az érintett hozzájárulása”: </w:t>
      </w:r>
      <w:r>
        <w:rPr>
          <w:sz w:val="24"/>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38FA43C8" w14:textId="77777777" w:rsidR="00584F3C" w:rsidRDefault="0014668F">
      <w:pPr>
        <w:pStyle w:val="Listaszerbekezds"/>
        <w:numPr>
          <w:ilvl w:val="0"/>
          <w:numId w:val="4"/>
        </w:numPr>
        <w:tabs>
          <w:tab w:val="left" w:pos="836"/>
        </w:tabs>
        <w:ind w:right="110"/>
        <w:rPr>
          <w:sz w:val="24"/>
        </w:rPr>
      </w:pPr>
      <w:r>
        <w:rPr>
          <w:b/>
          <w:sz w:val="24"/>
        </w:rPr>
        <w:t xml:space="preserve">„adatvédelmi incidens”: </w:t>
      </w:r>
      <w:r>
        <w:rPr>
          <w:sz w:val="24"/>
        </w:rPr>
        <w:t>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38FA43C9" w14:textId="77777777" w:rsidR="00584F3C" w:rsidRDefault="0014668F">
      <w:pPr>
        <w:pStyle w:val="Listaszerbekezds"/>
        <w:numPr>
          <w:ilvl w:val="0"/>
          <w:numId w:val="4"/>
        </w:numPr>
        <w:tabs>
          <w:tab w:val="left" w:pos="836"/>
        </w:tabs>
        <w:ind w:right="112"/>
        <w:rPr>
          <w:sz w:val="24"/>
        </w:rPr>
      </w:pPr>
      <w:r>
        <w:rPr>
          <w:b/>
          <w:sz w:val="24"/>
        </w:rPr>
        <w:t>„genetikai</w:t>
      </w:r>
      <w:r>
        <w:rPr>
          <w:b/>
          <w:spacing w:val="-7"/>
          <w:sz w:val="24"/>
        </w:rPr>
        <w:t xml:space="preserve"> </w:t>
      </w:r>
      <w:r>
        <w:rPr>
          <w:b/>
          <w:sz w:val="24"/>
        </w:rPr>
        <w:t>adat”:</w:t>
      </w:r>
      <w:r>
        <w:rPr>
          <w:b/>
          <w:spacing w:val="-7"/>
          <w:sz w:val="24"/>
        </w:rPr>
        <w:t xml:space="preserve"> </w:t>
      </w:r>
      <w:r>
        <w:rPr>
          <w:sz w:val="24"/>
        </w:rPr>
        <w:t>Egy</w:t>
      </w:r>
      <w:r>
        <w:rPr>
          <w:spacing w:val="-12"/>
          <w:sz w:val="24"/>
        </w:rPr>
        <w:t xml:space="preserve"> </w:t>
      </w:r>
      <w:r>
        <w:rPr>
          <w:sz w:val="24"/>
        </w:rPr>
        <w:t>természetes</w:t>
      </w:r>
      <w:r>
        <w:rPr>
          <w:spacing w:val="-8"/>
          <w:sz w:val="24"/>
        </w:rPr>
        <w:t xml:space="preserve"> </w:t>
      </w:r>
      <w:r>
        <w:rPr>
          <w:sz w:val="24"/>
        </w:rPr>
        <w:t>személy</w:t>
      </w:r>
      <w:r>
        <w:rPr>
          <w:spacing w:val="-12"/>
          <w:sz w:val="24"/>
        </w:rPr>
        <w:t xml:space="preserve"> </w:t>
      </w:r>
      <w:r>
        <w:rPr>
          <w:sz w:val="24"/>
        </w:rPr>
        <w:t>örökölt</w:t>
      </w:r>
      <w:r>
        <w:rPr>
          <w:spacing w:val="-7"/>
          <w:sz w:val="24"/>
        </w:rPr>
        <w:t xml:space="preserve"> </w:t>
      </w:r>
      <w:r>
        <w:rPr>
          <w:sz w:val="24"/>
        </w:rPr>
        <w:t>vagy</w:t>
      </w:r>
      <w:r>
        <w:rPr>
          <w:spacing w:val="-12"/>
          <w:sz w:val="24"/>
        </w:rPr>
        <w:t xml:space="preserve"> </w:t>
      </w:r>
      <w:r>
        <w:rPr>
          <w:sz w:val="24"/>
        </w:rPr>
        <w:t>szerzett</w:t>
      </w:r>
      <w:r>
        <w:rPr>
          <w:spacing w:val="-4"/>
          <w:sz w:val="24"/>
        </w:rPr>
        <w:t xml:space="preserve"> </w:t>
      </w:r>
      <w:r>
        <w:rPr>
          <w:sz w:val="24"/>
        </w:rPr>
        <w:t>genetikai</w:t>
      </w:r>
      <w:r>
        <w:rPr>
          <w:spacing w:val="-4"/>
          <w:sz w:val="24"/>
        </w:rPr>
        <w:t xml:space="preserve"> </w:t>
      </w:r>
      <w:r>
        <w:rPr>
          <w:sz w:val="24"/>
        </w:rPr>
        <w:t xml:space="preserve">jellemzőire vonatkozó minden olyan személyes adat, </w:t>
      </w:r>
      <w:r>
        <w:rPr>
          <w:sz w:val="24"/>
        </w:rPr>
        <w:t>amely az adott személy fiziológiájára vagy egészségi állapotára vonatkozó egyedi információt hordoz, és amely elsősorban az említett természetes személyből vett biológiai minta elemzéséből ered.</w:t>
      </w:r>
    </w:p>
    <w:p w14:paraId="38FA43CA" w14:textId="77777777" w:rsidR="00584F3C" w:rsidRDefault="0014668F">
      <w:pPr>
        <w:pStyle w:val="Listaszerbekezds"/>
        <w:numPr>
          <w:ilvl w:val="0"/>
          <w:numId w:val="4"/>
        </w:numPr>
        <w:tabs>
          <w:tab w:val="left" w:pos="836"/>
        </w:tabs>
        <w:spacing w:before="1"/>
        <w:ind w:right="112"/>
        <w:rPr>
          <w:sz w:val="24"/>
        </w:rPr>
      </w:pPr>
      <w:r>
        <w:rPr>
          <w:b/>
          <w:sz w:val="24"/>
        </w:rPr>
        <w:t>„</w:t>
      </w:r>
      <w:proofErr w:type="spellStart"/>
      <w:r>
        <w:rPr>
          <w:b/>
          <w:sz w:val="24"/>
        </w:rPr>
        <w:t>biometrikus</w:t>
      </w:r>
      <w:proofErr w:type="spellEnd"/>
      <w:r>
        <w:rPr>
          <w:b/>
          <w:sz w:val="24"/>
        </w:rPr>
        <w:t xml:space="preserve"> adat”: </w:t>
      </w:r>
      <w:r>
        <w:rPr>
          <w:sz w:val="24"/>
        </w:rPr>
        <w:t>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14:paraId="38FA43CB" w14:textId="77777777" w:rsidR="00584F3C" w:rsidRDefault="0014668F">
      <w:pPr>
        <w:pStyle w:val="Listaszerbekezds"/>
        <w:numPr>
          <w:ilvl w:val="0"/>
          <w:numId w:val="4"/>
        </w:numPr>
        <w:tabs>
          <w:tab w:val="left" w:pos="836"/>
        </w:tabs>
        <w:ind w:right="115"/>
        <w:rPr>
          <w:sz w:val="24"/>
        </w:rPr>
      </w:pPr>
      <w:r>
        <w:rPr>
          <w:b/>
          <w:sz w:val="24"/>
        </w:rPr>
        <w:t xml:space="preserve">„egészségügyi adat”: </w:t>
      </w:r>
      <w:r>
        <w:rPr>
          <w:sz w:val="24"/>
        </w:rPr>
        <w:t>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14:paraId="38FA43CC" w14:textId="14F4241E" w:rsidR="00584F3C" w:rsidRDefault="0014668F" w:rsidP="000E4DA6">
      <w:pPr>
        <w:pStyle w:val="Listaszerbekezds"/>
        <w:numPr>
          <w:ilvl w:val="0"/>
          <w:numId w:val="4"/>
        </w:numPr>
      </w:pPr>
      <w:r>
        <w:t>„</w:t>
      </w:r>
      <w:r w:rsidRPr="00AE20D9">
        <w:rPr>
          <w:sz w:val="24"/>
          <w:szCs w:val="24"/>
        </w:rPr>
        <w:t>tevékenységi</w:t>
      </w:r>
      <w:r w:rsidRPr="00AE20D9">
        <w:rPr>
          <w:spacing w:val="-5"/>
          <w:sz w:val="24"/>
          <w:szCs w:val="24"/>
        </w:rPr>
        <w:t xml:space="preserve"> </w:t>
      </w:r>
      <w:r w:rsidRPr="00AE20D9">
        <w:rPr>
          <w:spacing w:val="-2"/>
          <w:sz w:val="24"/>
          <w:szCs w:val="24"/>
        </w:rPr>
        <w:t>központ”:</w:t>
      </w:r>
    </w:p>
    <w:p w14:paraId="38FA43CD" w14:textId="77777777" w:rsidR="00584F3C" w:rsidRDefault="0014668F">
      <w:pPr>
        <w:pStyle w:val="Listaszerbekezds"/>
        <w:numPr>
          <w:ilvl w:val="1"/>
          <w:numId w:val="4"/>
        </w:numPr>
        <w:tabs>
          <w:tab w:val="left" w:pos="836"/>
        </w:tabs>
        <w:ind w:right="116"/>
        <w:rPr>
          <w:sz w:val="24"/>
        </w:rPr>
      </w:pPr>
      <w:r>
        <w:rPr>
          <w:sz w:val="24"/>
        </w:rPr>
        <w:t xml:space="preserve">az egynél több tagállamban tevékenységi hellyel rendelkező </w:t>
      </w:r>
      <w:r>
        <w:rPr>
          <w:i/>
          <w:sz w:val="24"/>
        </w:rPr>
        <w:t xml:space="preserve">adatkezelő </w:t>
      </w:r>
      <w:r>
        <w:rPr>
          <w:sz w:val="24"/>
        </w:rPr>
        <w:t>esetében az Unión</w:t>
      </w:r>
      <w:r>
        <w:rPr>
          <w:spacing w:val="-1"/>
          <w:sz w:val="24"/>
        </w:rPr>
        <w:t xml:space="preserve"> </w:t>
      </w:r>
      <w:r>
        <w:rPr>
          <w:sz w:val="24"/>
        </w:rPr>
        <w:t>belüli</w:t>
      </w:r>
      <w:r>
        <w:rPr>
          <w:spacing w:val="-1"/>
          <w:sz w:val="24"/>
        </w:rPr>
        <w:t xml:space="preserve"> </w:t>
      </w:r>
      <w:r>
        <w:rPr>
          <w:sz w:val="24"/>
        </w:rPr>
        <w:t>központi</w:t>
      </w:r>
      <w:r>
        <w:rPr>
          <w:spacing w:val="-1"/>
          <w:sz w:val="24"/>
        </w:rPr>
        <w:t xml:space="preserve"> </w:t>
      </w:r>
      <w:r>
        <w:rPr>
          <w:sz w:val="24"/>
        </w:rPr>
        <w:t>ügyvitelének</w:t>
      </w:r>
      <w:r>
        <w:rPr>
          <w:spacing w:val="-1"/>
          <w:sz w:val="24"/>
        </w:rPr>
        <w:t xml:space="preserve"> </w:t>
      </w:r>
      <w:r>
        <w:rPr>
          <w:sz w:val="24"/>
        </w:rPr>
        <w:t>helye,</w:t>
      </w:r>
      <w:r>
        <w:rPr>
          <w:spacing w:val="-1"/>
          <w:sz w:val="24"/>
        </w:rPr>
        <w:t xml:space="preserve"> </w:t>
      </w:r>
      <w:r>
        <w:rPr>
          <w:sz w:val="24"/>
        </w:rPr>
        <w:t>ha</w:t>
      </w:r>
      <w:r>
        <w:rPr>
          <w:spacing w:val="-2"/>
          <w:sz w:val="24"/>
        </w:rPr>
        <w:t xml:space="preserve"> </w:t>
      </w:r>
      <w:r>
        <w:rPr>
          <w:sz w:val="24"/>
        </w:rPr>
        <w:t>azonban</w:t>
      </w:r>
      <w:r>
        <w:rPr>
          <w:spacing w:val="-1"/>
          <w:sz w:val="24"/>
        </w:rPr>
        <w:t xml:space="preserve"> </w:t>
      </w:r>
      <w:r>
        <w:rPr>
          <w:sz w:val="24"/>
        </w:rPr>
        <w:t>a</w:t>
      </w:r>
      <w:r>
        <w:rPr>
          <w:spacing w:val="-2"/>
          <w:sz w:val="24"/>
        </w:rPr>
        <w:t xml:space="preserve"> </w:t>
      </w:r>
      <w:r>
        <w:rPr>
          <w:sz w:val="24"/>
        </w:rPr>
        <w:t>személyes adatok</w:t>
      </w:r>
      <w:r>
        <w:rPr>
          <w:spacing w:val="-1"/>
          <w:sz w:val="24"/>
        </w:rPr>
        <w:t xml:space="preserve"> </w:t>
      </w:r>
      <w:r>
        <w:rPr>
          <w:sz w:val="24"/>
        </w:rPr>
        <w:t>kezelésének céljaira és eszközeire vonatkozó döntéseket az adatkezelő egy Unión belüli másik tevékenységi</w:t>
      </w:r>
      <w:r>
        <w:rPr>
          <w:spacing w:val="-1"/>
          <w:sz w:val="24"/>
        </w:rPr>
        <w:t xml:space="preserve"> </w:t>
      </w:r>
      <w:r>
        <w:rPr>
          <w:sz w:val="24"/>
        </w:rPr>
        <w:t>helyén</w:t>
      </w:r>
      <w:r>
        <w:rPr>
          <w:spacing w:val="-1"/>
          <w:sz w:val="24"/>
        </w:rPr>
        <w:t xml:space="preserve"> </w:t>
      </w:r>
      <w:r>
        <w:rPr>
          <w:sz w:val="24"/>
        </w:rPr>
        <w:t>hozzák,</w:t>
      </w:r>
      <w:r>
        <w:rPr>
          <w:spacing w:val="-1"/>
          <w:sz w:val="24"/>
        </w:rPr>
        <w:t xml:space="preserve"> </w:t>
      </w:r>
      <w:r>
        <w:rPr>
          <w:sz w:val="24"/>
        </w:rPr>
        <w:t>és</w:t>
      </w:r>
      <w:r>
        <w:rPr>
          <w:spacing w:val="-1"/>
          <w:sz w:val="24"/>
        </w:rPr>
        <w:t xml:space="preserve"> </w:t>
      </w:r>
      <w:r>
        <w:rPr>
          <w:sz w:val="24"/>
        </w:rPr>
        <w:t>az utóbbi</w:t>
      </w:r>
      <w:r>
        <w:rPr>
          <w:spacing w:val="-1"/>
          <w:sz w:val="24"/>
        </w:rPr>
        <w:t xml:space="preserve"> </w:t>
      </w:r>
      <w:r>
        <w:rPr>
          <w:sz w:val="24"/>
        </w:rPr>
        <w:t>tevékenységi</w:t>
      </w:r>
      <w:r>
        <w:rPr>
          <w:spacing w:val="-1"/>
          <w:sz w:val="24"/>
        </w:rPr>
        <w:t xml:space="preserve"> </w:t>
      </w:r>
      <w:r>
        <w:rPr>
          <w:sz w:val="24"/>
        </w:rPr>
        <w:t>hely</w:t>
      </w:r>
      <w:r>
        <w:rPr>
          <w:spacing w:val="-4"/>
          <w:sz w:val="24"/>
        </w:rPr>
        <w:t xml:space="preserve"> </w:t>
      </w:r>
      <w:r>
        <w:rPr>
          <w:sz w:val="24"/>
        </w:rPr>
        <w:t>rendelkezik</w:t>
      </w:r>
      <w:r>
        <w:rPr>
          <w:spacing w:val="-1"/>
          <w:sz w:val="24"/>
        </w:rPr>
        <w:t xml:space="preserve"> </w:t>
      </w:r>
      <w:r>
        <w:rPr>
          <w:sz w:val="24"/>
        </w:rPr>
        <w:t>hatáskörrel</w:t>
      </w:r>
      <w:r>
        <w:rPr>
          <w:spacing w:val="-1"/>
          <w:sz w:val="24"/>
        </w:rPr>
        <w:t xml:space="preserve"> </w:t>
      </w:r>
      <w:r>
        <w:rPr>
          <w:sz w:val="24"/>
        </w:rPr>
        <w:t>az említett</w:t>
      </w:r>
      <w:r>
        <w:rPr>
          <w:spacing w:val="-13"/>
          <w:sz w:val="24"/>
        </w:rPr>
        <w:t xml:space="preserve"> </w:t>
      </w:r>
      <w:r>
        <w:rPr>
          <w:sz w:val="24"/>
        </w:rPr>
        <w:t>döntések</w:t>
      </w:r>
      <w:r>
        <w:rPr>
          <w:spacing w:val="-14"/>
          <w:sz w:val="24"/>
        </w:rPr>
        <w:t xml:space="preserve"> </w:t>
      </w:r>
      <w:r>
        <w:rPr>
          <w:sz w:val="24"/>
        </w:rPr>
        <w:t>végre</w:t>
      </w:r>
      <w:r>
        <w:rPr>
          <w:spacing w:val="-15"/>
          <w:sz w:val="24"/>
        </w:rPr>
        <w:t xml:space="preserve"> </w:t>
      </w:r>
      <w:r>
        <w:rPr>
          <w:sz w:val="24"/>
        </w:rPr>
        <w:t>hajtatására,</w:t>
      </w:r>
      <w:r>
        <w:rPr>
          <w:spacing w:val="-14"/>
          <w:sz w:val="24"/>
        </w:rPr>
        <w:t xml:space="preserve"> </w:t>
      </w:r>
      <w:r>
        <w:rPr>
          <w:sz w:val="24"/>
        </w:rPr>
        <w:t>az</w:t>
      </w:r>
      <w:r>
        <w:rPr>
          <w:spacing w:val="-13"/>
          <w:sz w:val="24"/>
        </w:rPr>
        <w:t xml:space="preserve"> </w:t>
      </w:r>
      <w:r>
        <w:rPr>
          <w:sz w:val="24"/>
        </w:rPr>
        <w:t>említett</w:t>
      </w:r>
      <w:r>
        <w:rPr>
          <w:spacing w:val="-13"/>
          <w:sz w:val="24"/>
        </w:rPr>
        <w:t xml:space="preserve"> </w:t>
      </w:r>
      <w:r>
        <w:rPr>
          <w:sz w:val="24"/>
        </w:rPr>
        <w:t>döntéseket</w:t>
      </w:r>
      <w:r>
        <w:rPr>
          <w:spacing w:val="-14"/>
          <w:sz w:val="24"/>
        </w:rPr>
        <w:t xml:space="preserve"> </w:t>
      </w:r>
      <w:r>
        <w:rPr>
          <w:sz w:val="24"/>
        </w:rPr>
        <w:t>meghozó</w:t>
      </w:r>
      <w:r>
        <w:rPr>
          <w:spacing w:val="-14"/>
          <w:sz w:val="24"/>
        </w:rPr>
        <w:t xml:space="preserve"> </w:t>
      </w:r>
      <w:r>
        <w:rPr>
          <w:sz w:val="24"/>
        </w:rPr>
        <w:t>tevékenységi</w:t>
      </w:r>
      <w:r>
        <w:rPr>
          <w:spacing w:val="-14"/>
          <w:sz w:val="24"/>
        </w:rPr>
        <w:t xml:space="preserve"> </w:t>
      </w:r>
      <w:r>
        <w:rPr>
          <w:sz w:val="24"/>
        </w:rPr>
        <w:t>helyet kell tevékenységi központnak tekinteni;</w:t>
      </w:r>
    </w:p>
    <w:p w14:paraId="38FA43CE" w14:textId="77777777" w:rsidR="00584F3C" w:rsidRDefault="0014668F">
      <w:pPr>
        <w:pStyle w:val="Listaszerbekezds"/>
        <w:numPr>
          <w:ilvl w:val="1"/>
          <w:numId w:val="4"/>
        </w:numPr>
        <w:tabs>
          <w:tab w:val="left" w:pos="836"/>
        </w:tabs>
        <w:ind w:right="115"/>
        <w:rPr>
          <w:sz w:val="24"/>
        </w:rPr>
      </w:pPr>
      <w:r>
        <w:rPr>
          <w:sz w:val="24"/>
        </w:rPr>
        <w:t>az</w:t>
      </w:r>
      <w:r>
        <w:rPr>
          <w:spacing w:val="-11"/>
          <w:sz w:val="24"/>
        </w:rPr>
        <w:t xml:space="preserve"> </w:t>
      </w:r>
      <w:r>
        <w:rPr>
          <w:sz w:val="24"/>
        </w:rPr>
        <w:t>egynél</w:t>
      </w:r>
      <w:r>
        <w:rPr>
          <w:spacing w:val="-12"/>
          <w:sz w:val="24"/>
        </w:rPr>
        <w:t xml:space="preserve"> </w:t>
      </w:r>
      <w:r>
        <w:rPr>
          <w:sz w:val="24"/>
        </w:rPr>
        <w:t>több</w:t>
      </w:r>
      <w:r>
        <w:rPr>
          <w:spacing w:val="-12"/>
          <w:sz w:val="24"/>
        </w:rPr>
        <w:t xml:space="preserve"> </w:t>
      </w:r>
      <w:r>
        <w:rPr>
          <w:sz w:val="24"/>
        </w:rPr>
        <w:t>tagállamban</w:t>
      </w:r>
      <w:r>
        <w:rPr>
          <w:spacing w:val="-13"/>
          <w:sz w:val="24"/>
        </w:rPr>
        <w:t xml:space="preserve"> </w:t>
      </w:r>
      <w:r>
        <w:rPr>
          <w:sz w:val="24"/>
        </w:rPr>
        <w:t>tevékenységi</w:t>
      </w:r>
      <w:r>
        <w:rPr>
          <w:spacing w:val="-12"/>
          <w:sz w:val="24"/>
        </w:rPr>
        <w:t xml:space="preserve"> </w:t>
      </w:r>
      <w:r>
        <w:rPr>
          <w:sz w:val="24"/>
        </w:rPr>
        <w:t>hellyel</w:t>
      </w:r>
      <w:r>
        <w:rPr>
          <w:spacing w:val="-12"/>
          <w:sz w:val="24"/>
        </w:rPr>
        <w:t xml:space="preserve"> </w:t>
      </w:r>
      <w:r>
        <w:rPr>
          <w:sz w:val="24"/>
        </w:rPr>
        <w:t>rendelkező</w:t>
      </w:r>
      <w:r>
        <w:rPr>
          <w:spacing w:val="-9"/>
          <w:sz w:val="24"/>
        </w:rPr>
        <w:t xml:space="preserve"> </w:t>
      </w:r>
      <w:r>
        <w:rPr>
          <w:i/>
          <w:sz w:val="24"/>
        </w:rPr>
        <w:t>adatfeldolgozó</w:t>
      </w:r>
      <w:r>
        <w:rPr>
          <w:i/>
          <w:spacing w:val="-12"/>
          <w:sz w:val="24"/>
        </w:rPr>
        <w:t xml:space="preserve"> </w:t>
      </w:r>
      <w:r>
        <w:rPr>
          <w:sz w:val="24"/>
        </w:rPr>
        <w:t>esetében</w:t>
      </w:r>
      <w:r>
        <w:rPr>
          <w:spacing w:val="-10"/>
          <w:sz w:val="24"/>
        </w:rPr>
        <w:t xml:space="preserve"> </w:t>
      </w:r>
      <w:r>
        <w:rPr>
          <w:sz w:val="24"/>
        </w:rPr>
        <w:t>az Unión belüli központi ügyvitelének helye, vagy ha az adatfeldolgozó az Unióban nem rendelkezik központi ügyviteli hellyel, akkor az adatfeldolgozónak az az Unión belüli tevékenységi helye, ahol az adatfeldolgozó tevékenységi helyén folytatott tevékenységekkel</w:t>
      </w:r>
      <w:r>
        <w:rPr>
          <w:spacing w:val="40"/>
          <w:sz w:val="24"/>
        </w:rPr>
        <w:t xml:space="preserve"> </w:t>
      </w:r>
      <w:r>
        <w:rPr>
          <w:sz w:val="24"/>
        </w:rPr>
        <w:t>összefüggésben</w:t>
      </w:r>
      <w:r>
        <w:rPr>
          <w:spacing w:val="40"/>
          <w:sz w:val="24"/>
        </w:rPr>
        <w:t xml:space="preserve"> </w:t>
      </w:r>
      <w:r>
        <w:rPr>
          <w:sz w:val="24"/>
        </w:rPr>
        <w:t>végzett</w:t>
      </w:r>
      <w:r>
        <w:rPr>
          <w:spacing w:val="40"/>
          <w:sz w:val="24"/>
        </w:rPr>
        <w:t xml:space="preserve"> </w:t>
      </w:r>
      <w:r>
        <w:rPr>
          <w:sz w:val="24"/>
        </w:rPr>
        <w:t>fő</w:t>
      </w:r>
      <w:r>
        <w:rPr>
          <w:spacing w:val="40"/>
          <w:sz w:val="24"/>
        </w:rPr>
        <w:t xml:space="preserve"> </w:t>
      </w:r>
      <w:r>
        <w:rPr>
          <w:sz w:val="24"/>
        </w:rPr>
        <w:t>adatkezelési</w:t>
      </w:r>
      <w:r>
        <w:rPr>
          <w:spacing w:val="40"/>
          <w:sz w:val="24"/>
        </w:rPr>
        <w:t xml:space="preserve"> </w:t>
      </w:r>
      <w:r>
        <w:rPr>
          <w:sz w:val="24"/>
        </w:rPr>
        <w:t>tevékenységek</w:t>
      </w:r>
      <w:r>
        <w:rPr>
          <w:spacing w:val="40"/>
          <w:sz w:val="24"/>
        </w:rPr>
        <w:t xml:space="preserve"> </w:t>
      </w:r>
      <w:r>
        <w:rPr>
          <w:sz w:val="24"/>
        </w:rPr>
        <w:t>zajlanak,</w:t>
      </w:r>
    </w:p>
    <w:p w14:paraId="38FA43CF" w14:textId="77777777" w:rsidR="00584F3C" w:rsidRDefault="00584F3C">
      <w:pPr>
        <w:jc w:val="both"/>
        <w:rPr>
          <w:sz w:val="24"/>
        </w:rPr>
        <w:sectPr w:rsidR="00584F3C" w:rsidSect="00F143D6">
          <w:pgSz w:w="11910" w:h="16840"/>
          <w:pgMar w:top="1320" w:right="1300" w:bottom="1200" w:left="1300" w:header="0" w:footer="1000" w:gutter="0"/>
          <w:cols w:space="708"/>
        </w:sectPr>
      </w:pPr>
    </w:p>
    <w:p w14:paraId="38FA43D0" w14:textId="77777777" w:rsidR="00584F3C" w:rsidRDefault="0014668F">
      <w:pPr>
        <w:pStyle w:val="Szvegtrzs"/>
        <w:spacing w:before="72"/>
        <w:ind w:right="119"/>
      </w:pPr>
      <w:r>
        <w:lastRenderedPageBreak/>
        <w:t xml:space="preserve">amennyiben az adatfeldolgozóra e rendelet szerint meghatározott kötelezettségek </w:t>
      </w:r>
      <w:r>
        <w:rPr>
          <w:spacing w:val="-2"/>
        </w:rPr>
        <w:t>vonatkoznak</w:t>
      </w:r>
    </w:p>
    <w:p w14:paraId="38FA43D1" w14:textId="77777777" w:rsidR="00584F3C" w:rsidRDefault="0014668F">
      <w:pPr>
        <w:pStyle w:val="Listaszerbekezds"/>
        <w:numPr>
          <w:ilvl w:val="0"/>
          <w:numId w:val="4"/>
        </w:numPr>
        <w:tabs>
          <w:tab w:val="left" w:pos="836"/>
        </w:tabs>
        <w:ind w:right="117"/>
        <w:rPr>
          <w:sz w:val="24"/>
        </w:rPr>
      </w:pPr>
      <w:r>
        <w:rPr>
          <w:b/>
          <w:sz w:val="24"/>
        </w:rPr>
        <w:t xml:space="preserve">„képviselő”: </w:t>
      </w:r>
      <w:r>
        <w:rPr>
          <w:sz w:val="24"/>
        </w:rPr>
        <w:t xml:space="preserve">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w:t>
      </w:r>
      <w:r>
        <w:rPr>
          <w:spacing w:val="-2"/>
          <w:sz w:val="24"/>
        </w:rPr>
        <w:t>vonatkozásában.</w:t>
      </w:r>
    </w:p>
    <w:p w14:paraId="38FA43D2" w14:textId="475291DB" w:rsidR="00584F3C" w:rsidRDefault="0014668F">
      <w:pPr>
        <w:pStyle w:val="Listaszerbekezds"/>
        <w:numPr>
          <w:ilvl w:val="0"/>
          <w:numId w:val="4"/>
        </w:numPr>
        <w:tabs>
          <w:tab w:val="left" w:pos="836"/>
        </w:tabs>
        <w:ind w:right="118"/>
        <w:rPr>
          <w:sz w:val="24"/>
        </w:rPr>
      </w:pPr>
      <w:r>
        <w:rPr>
          <w:b/>
          <w:sz w:val="24"/>
        </w:rPr>
        <w:t xml:space="preserve">„vállalkozás”: </w:t>
      </w:r>
      <w:r>
        <w:rPr>
          <w:sz w:val="24"/>
        </w:rPr>
        <w:t>Gazdasági tevékenységet folytató természetes vagy jogi személy, függetlenül a jogi formájától, ideértve a rendszeres gazdasági tevékenységet folytató személyegyesítő Adatkezelők</w:t>
      </w:r>
      <w:r w:rsidR="00C93825">
        <w:rPr>
          <w:sz w:val="24"/>
        </w:rPr>
        <w:t>e</w:t>
      </w:r>
      <w:r>
        <w:rPr>
          <w:sz w:val="24"/>
        </w:rPr>
        <w:t>t és egyesületeket is.</w:t>
      </w:r>
    </w:p>
    <w:p w14:paraId="38FA43D3" w14:textId="77777777" w:rsidR="00584F3C" w:rsidRDefault="0014668F">
      <w:pPr>
        <w:pStyle w:val="Listaszerbekezds"/>
        <w:numPr>
          <w:ilvl w:val="0"/>
          <w:numId w:val="4"/>
        </w:numPr>
        <w:tabs>
          <w:tab w:val="left" w:pos="835"/>
        </w:tabs>
        <w:ind w:left="835" w:hanging="359"/>
        <w:rPr>
          <w:sz w:val="24"/>
        </w:rPr>
      </w:pPr>
      <w:r>
        <w:rPr>
          <w:b/>
          <w:sz w:val="24"/>
        </w:rPr>
        <w:t>„vállalkozáscsoport”:</w:t>
      </w:r>
      <w:r>
        <w:rPr>
          <w:b/>
          <w:spacing w:val="-5"/>
          <w:sz w:val="24"/>
        </w:rPr>
        <w:t xml:space="preserve"> </w:t>
      </w:r>
      <w:r>
        <w:rPr>
          <w:sz w:val="24"/>
        </w:rPr>
        <w:t>az</w:t>
      </w:r>
      <w:r>
        <w:rPr>
          <w:spacing w:val="-1"/>
          <w:sz w:val="24"/>
        </w:rPr>
        <w:t xml:space="preserve"> </w:t>
      </w:r>
      <w:r>
        <w:rPr>
          <w:sz w:val="24"/>
        </w:rPr>
        <w:t>ellenőrző</w:t>
      </w:r>
      <w:r>
        <w:rPr>
          <w:spacing w:val="-3"/>
          <w:sz w:val="24"/>
        </w:rPr>
        <w:t xml:space="preserve"> </w:t>
      </w:r>
      <w:r>
        <w:rPr>
          <w:sz w:val="24"/>
        </w:rPr>
        <w:t>vállalkozás</w:t>
      </w:r>
      <w:r>
        <w:rPr>
          <w:spacing w:val="-2"/>
          <w:sz w:val="24"/>
        </w:rPr>
        <w:t xml:space="preserve"> </w:t>
      </w:r>
      <w:r>
        <w:rPr>
          <w:sz w:val="24"/>
        </w:rPr>
        <w:t>és</w:t>
      </w:r>
      <w:r>
        <w:rPr>
          <w:spacing w:val="-3"/>
          <w:sz w:val="24"/>
        </w:rPr>
        <w:t xml:space="preserve"> </w:t>
      </w:r>
      <w:r>
        <w:rPr>
          <w:sz w:val="24"/>
        </w:rPr>
        <w:t>az</w:t>
      </w:r>
      <w:r>
        <w:rPr>
          <w:spacing w:val="-1"/>
          <w:sz w:val="24"/>
        </w:rPr>
        <w:t xml:space="preserve"> </w:t>
      </w:r>
      <w:r>
        <w:rPr>
          <w:sz w:val="24"/>
        </w:rPr>
        <w:t>általa</w:t>
      </w:r>
      <w:r>
        <w:rPr>
          <w:spacing w:val="-2"/>
          <w:sz w:val="24"/>
        </w:rPr>
        <w:t xml:space="preserve"> </w:t>
      </w:r>
      <w:r>
        <w:rPr>
          <w:sz w:val="24"/>
        </w:rPr>
        <w:t>ellenőrzött</w:t>
      </w:r>
      <w:r>
        <w:rPr>
          <w:spacing w:val="-2"/>
          <w:sz w:val="24"/>
        </w:rPr>
        <w:t xml:space="preserve"> vállalkozások</w:t>
      </w:r>
    </w:p>
    <w:p w14:paraId="38FA43D4" w14:textId="77777777" w:rsidR="00584F3C" w:rsidRDefault="0014668F">
      <w:pPr>
        <w:pStyle w:val="Listaszerbekezds"/>
        <w:numPr>
          <w:ilvl w:val="0"/>
          <w:numId w:val="4"/>
        </w:numPr>
        <w:tabs>
          <w:tab w:val="left" w:pos="836"/>
        </w:tabs>
        <w:ind w:right="114"/>
        <w:rPr>
          <w:sz w:val="24"/>
        </w:rPr>
      </w:pPr>
      <w:r>
        <w:rPr>
          <w:b/>
          <w:sz w:val="24"/>
        </w:rPr>
        <w:t xml:space="preserve">„kötelező </w:t>
      </w:r>
      <w:proofErr w:type="spellStart"/>
      <w:r>
        <w:rPr>
          <w:b/>
          <w:sz w:val="24"/>
        </w:rPr>
        <w:t>erejű</w:t>
      </w:r>
      <w:proofErr w:type="spellEnd"/>
      <w:r>
        <w:rPr>
          <w:b/>
          <w:sz w:val="24"/>
        </w:rPr>
        <w:t xml:space="preserve"> vállalati szabályok”: </w:t>
      </w:r>
      <w:r>
        <w:rPr>
          <w:sz w:val="24"/>
        </w:rPr>
        <w:t>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14:paraId="38FA43D5" w14:textId="77777777" w:rsidR="00584F3C" w:rsidRDefault="0014668F">
      <w:pPr>
        <w:pStyle w:val="Listaszerbekezds"/>
        <w:numPr>
          <w:ilvl w:val="0"/>
          <w:numId w:val="4"/>
        </w:numPr>
        <w:tabs>
          <w:tab w:val="left" w:pos="836"/>
        </w:tabs>
        <w:spacing w:before="1"/>
        <w:ind w:right="113"/>
        <w:rPr>
          <w:sz w:val="24"/>
        </w:rPr>
      </w:pPr>
      <w:r>
        <w:rPr>
          <w:b/>
          <w:sz w:val="24"/>
        </w:rPr>
        <w:t xml:space="preserve">„felügyeleti hatóság”: </w:t>
      </w:r>
      <w:r>
        <w:rPr>
          <w:sz w:val="24"/>
        </w:rPr>
        <w:t>egy tagállam által az 51. cikknek megfelelően létrehozott független közhatalmi szerv</w:t>
      </w:r>
    </w:p>
    <w:p w14:paraId="38FA43D6" w14:textId="77777777" w:rsidR="00584F3C" w:rsidRDefault="0014668F">
      <w:pPr>
        <w:pStyle w:val="Listaszerbekezds"/>
        <w:numPr>
          <w:ilvl w:val="0"/>
          <w:numId w:val="4"/>
        </w:numPr>
        <w:tabs>
          <w:tab w:val="left" w:pos="836"/>
        </w:tabs>
        <w:ind w:right="121"/>
        <w:rPr>
          <w:sz w:val="24"/>
        </w:rPr>
      </w:pPr>
      <w:r>
        <w:rPr>
          <w:b/>
          <w:sz w:val="24"/>
        </w:rPr>
        <w:t xml:space="preserve">„érintett felügyeleti hatóság”: </w:t>
      </w:r>
      <w:r>
        <w:rPr>
          <w:sz w:val="24"/>
        </w:rPr>
        <w:t>Az a felügyeleti hatóság, amelyet a személyes adatok kezelése a következő okok valamelyike alapján érint:</w:t>
      </w:r>
    </w:p>
    <w:p w14:paraId="38FA43D7" w14:textId="77777777" w:rsidR="00584F3C" w:rsidRDefault="0014668F">
      <w:pPr>
        <w:pStyle w:val="Listaszerbekezds"/>
        <w:numPr>
          <w:ilvl w:val="1"/>
          <w:numId w:val="4"/>
        </w:numPr>
        <w:tabs>
          <w:tab w:val="left" w:pos="836"/>
        </w:tabs>
        <w:spacing w:line="276" w:lineRule="auto"/>
        <w:ind w:right="124"/>
        <w:rPr>
          <w:sz w:val="24"/>
        </w:rPr>
      </w:pPr>
      <w:r>
        <w:rPr>
          <w:sz w:val="24"/>
        </w:rPr>
        <w:t>az adatkezelő vagy az adatfeldolgozó az említett felügyeleti hatóság tagállamának területén rendelkezik tevékenységi hellyel;</w:t>
      </w:r>
    </w:p>
    <w:p w14:paraId="38FA43D8" w14:textId="77777777" w:rsidR="00584F3C" w:rsidRDefault="0014668F">
      <w:pPr>
        <w:pStyle w:val="Listaszerbekezds"/>
        <w:numPr>
          <w:ilvl w:val="1"/>
          <w:numId w:val="4"/>
        </w:numPr>
        <w:tabs>
          <w:tab w:val="left" w:pos="836"/>
        </w:tabs>
        <w:spacing w:before="1" w:line="276" w:lineRule="auto"/>
        <w:ind w:right="119"/>
        <w:rPr>
          <w:sz w:val="24"/>
        </w:rPr>
      </w:pPr>
      <w:r>
        <w:rPr>
          <w:sz w:val="24"/>
        </w:rPr>
        <w:t>az adatkezelés jelentős mértékben érinti vagy valószínűsíthetően jelentős mértékben érinti a felügyeleti hatóság tagállamában lakóhellyel rendelkező érintetteket; vagy</w:t>
      </w:r>
    </w:p>
    <w:p w14:paraId="7183848B" w14:textId="77777777" w:rsidR="000E4DA6" w:rsidRPr="000E4DA6" w:rsidRDefault="0014668F" w:rsidP="00B25944">
      <w:pPr>
        <w:pStyle w:val="Listaszerbekezds"/>
        <w:numPr>
          <w:ilvl w:val="1"/>
          <w:numId w:val="4"/>
        </w:numPr>
        <w:tabs>
          <w:tab w:val="left" w:pos="835"/>
        </w:tabs>
        <w:spacing w:line="275" w:lineRule="exact"/>
        <w:ind w:left="835" w:hanging="359"/>
        <w:rPr>
          <w:sz w:val="24"/>
        </w:rPr>
      </w:pPr>
      <w:r>
        <w:rPr>
          <w:sz w:val="24"/>
        </w:rPr>
        <w:t>panaszt</w:t>
      </w:r>
      <w:r>
        <w:rPr>
          <w:spacing w:val="-5"/>
          <w:sz w:val="24"/>
        </w:rPr>
        <w:t xml:space="preserve"> </w:t>
      </w:r>
      <w:r>
        <w:rPr>
          <w:sz w:val="24"/>
        </w:rPr>
        <w:t>nyújtottak</w:t>
      </w:r>
      <w:r>
        <w:rPr>
          <w:spacing w:val="-2"/>
          <w:sz w:val="24"/>
        </w:rPr>
        <w:t xml:space="preserve"> </w:t>
      </w:r>
      <w:r>
        <w:rPr>
          <w:sz w:val="24"/>
        </w:rPr>
        <w:t>be</w:t>
      </w:r>
      <w:r>
        <w:rPr>
          <w:spacing w:val="-3"/>
          <w:sz w:val="24"/>
        </w:rPr>
        <w:t xml:space="preserve"> </w:t>
      </w:r>
      <w:r>
        <w:rPr>
          <w:sz w:val="24"/>
        </w:rPr>
        <w:t>az</w:t>
      </w:r>
      <w:r>
        <w:rPr>
          <w:spacing w:val="1"/>
          <w:sz w:val="24"/>
        </w:rPr>
        <w:t xml:space="preserve"> </w:t>
      </w:r>
      <w:r>
        <w:rPr>
          <w:sz w:val="24"/>
        </w:rPr>
        <w:t>említett</w:t>
      </w:r>
      <w:r>
        <w:rPr>
          <w:spacing w:val="-2"/>
          <w:sz w:val="24"/>
        </w:rPr>
        <w:t xml:space="preserve"> </w:t>
      </w:r>
      <w:r>
        <w:rPr>
          <w:sz w:val="24"/>
        </w:rPr>
        <w:t>felügyeleti</w:t>
      </w:r>
      <w:r>
        <w:rPr>
          <w:spacing w:val="-2"/>
          <w:sz w:val="24"/>
        </w:rPr>
        <w:t xml:space="preserve"> hatósághoz.</w:t>
      </w:r>
    </w:p>
    <w:p w14:paraId="38FA43DA" w14:textId="3FD5550C" w:rsidR="00584F3C" w:rsidRPr="000E4DA6" w:rsidRDefault="0014668F" w:rsidP="000E4DA6">
      <w:pPr>
        <w:pStyle w:val="Listaszerbekezds"/>
        <w:numPr>
          <w:ilvl w:val="0"/>
          <w:numId w:val="4"/>
        </w:numPr>
        <w:tabs>
          <w:tab w:val="left" w:pos="835"/>
        </w:tabs>
        <w:spacing w:line="275" w:lineRule="exact"/>
        <w:rPr>
          <w:spacing w:val="-2"/>
          <w:sz w:val="24"/>
          <w:szCs w:val="24"/>
        </w:rPr>
      </w:pPr>
      <w:r w:rsidRPr="000E4DA6">
        <w:rPr>
          <w:sz w:val="24"/>
          <w:szCs w:val="24"/>
        </w:rPr>
        <w:t>„személyes</w:t>
      </w:r>
      <w:r w:rsidRPr="000E4DA6">
        <w:rPr>
          <w:spacing w:val="-5"/>
          <w:sz w:val="24"/>
          <w:szCs w:val="24"/>
        </w:rPr>
        <w:t xml:space="preserve"> </w:t>
      </w:r>
      <w:r w:rsidRPr="000E4DA6">
        <w:rPr>
          <w:sz w:val="24"/>
          <w:szCs w:val="24"/>
        </w:rPr>
        <w:t>adatok</w:t>
      </w:r>
      <w:r w:rsidRPr="000E4DA6">
        <w:rPr>
          <w:spacing w:val="-5"/>
          <w:sz w:val="24"/>
          <w:szCs w:val="24"/>
        </w:rPr>
        <w:t xml:space="preserve"> </w:t>
      </w:r>
      <w:r w:rsidRPr="000E4DA6">
        <w:rPr>
          <w:sz w:val="24"/>
          <w:szCs w:val="24"/>
        </w:rPr>
        <w:t>határokon</w:t>
      </w:r>
      <w:r w:rsidRPr="000E4DA6">
        <w:rPr>
          <w:spacing w:val="-4"/>
          <w:sz w:val="24"/>
          <w:szCs w:val="24"/>
        </w:rPr>
        <w:t xml:space="preserve"> </w:t>
      </w:r>
      <w:r w:rsidRPr="000E4DA6">
        <w:rPr>
          <w:sz w:val="24"/>
          <w:szCs w:val="24"/>
        </w:rPr>
        <w:t>átnyúló</w:t>
      </w:r>
      <w:r w:rsidRPr="000E4DA6">
        <w:rPr>
          <w:spacing w:val="-4"/>
          <w:sz w:val="24"/>
          <w:szCs w:val="24"/>
        </w:rPr>
        <w:t xml:space="preserve"> </w:t>
      </w:r>
      <w:r w:rsidRPr="000E4DA6">
        <w:rPr>
          <w:spacing w:val="-2"/>
          <w:sz w:val="24"/>
          <w:szCs w:val="24"/>
        </w:rPr>
        <w:t>adatkezelése”:</w:t>
      </w:r>
    </w:p>
    <w:p w14:paraId="38FA43DB" w14:textId="77777777" w:rsidR="00584F3C" w:rsidRDefault="0014668F">
      <w:pPr>
        <w:pStyle w:val="Listaszerbekezds"/>
        <w:numPr>
          <w:ilvl w:val="0"/>
          <w:numId w:val="4"/>
        </w:numPr>
        <w:tabs>
          <w:tab w:val="left" w:pos="836"/>
        </w:tabs>
        <w:spacing w:before="39" w:line="276" w:lineRule="auto"/>
        <w:ind w:right="120"/>
        <w:rPr>
          <w:sz w:val="24"/>
        </w:rPr>
      </w:pPr>
      <w:r>
        <w:rPr>
          <w:sz w:val="24"/>
        </w:rPr>
        <w:t>Személyes</w:t>
      </w:r>
      <w:r>
        <w:rPr>
          <w:spacing w:val="-3"/>
          <w:sz w:val="24"/>
        </w:rPr>
        <w:t xml:space="preserve"> </w:t>
      </w:r>
      <w:r>
        <w:rPr>
          <w:sz w:val="24"/>
        </w:rPr>
        <w:t>adatoknak</w:t>
      </w:r>
      <w:r>
        <w:rPr>
          <w:spacing w:val="-4"/>
          <w:sz w:val="24"/>
        </w:rPr>
        <w:t xml:space="preserve"> </w:t>
      </w:r>
      <w:r>
        <w:rPr>
          <w:sz w:val="24"/>
        </w:rPr>
        <w:t>az</w:t>
      </w:r>
      <w:r>
        <w:rPr>
          <w:spacing w:val="-2"/>
          <w:sz w:val="24"/>
        </w:rPr>
        <w:t xml:space="preserve"> </w:t>
      </w:r>
      <w:r>
        <w:rPr>
          <w:sz w:val="24"/>
        </w:rPr>
        <w:t>Unióban</w:t>
      </w:r>
      <w:r>
        <w:rPr>
          <w:spacing w:val="-3"/>
          <w:sz w:val="24"/>
        </w:rPr>
        <w:t xml:space="preserve"> </w:t>
      </w:r>
      <w:r>
        <w:rPr>
          <w:sz w:val="24"/>
        </w:rPr>
        <w:t>megvalósuló</w:t>
      </w:r>
      <w:r>
        <w:rPr>
          <w:spacing w:val="-3"/>
          <w:sz w:val="24"/>
        </w:rPr>
        <w:t xml:space="preserve"> </w:t>
      </w:r>
      <w:r>
        <w:rPr>
          <w:sz w:val="24"/>
        </w:rPr>
        <w:t>olyan</w:t>
      </w:r>
      <w:r>
        <w:rPr>
          <w:spacing w:val="-3"/>
          <w:sz w:val="24"/>
        </w:rPr>
        <w:t xml:space="preserve"> </w:t>
      </w:r>
      <w:r>
        <w:rPr>
          <w:sz w:val="24"/>
        </w:rPr>
        <w:t>kezelése,</w:t>
      </w:r>
      <w:r>
        <w:rPr>
          <w:spacing w:val="-3"/>
          <w:sz w:val="24"/>
        </w:rPr>
        <w:t xml:space="preserve"> </w:t>
      </w:r>
      <w:r>
        <w:rPr>
          <w:sz w:val="24"/>
        </w:rPr>
        <w:t>amelyre</w:t>
      </w:r>
      <w:r>
        <w:rPr>
          <w:spacing w:val="-5"/>
          <w:sz w:val="24"/>
        </w:rPr>
        <w:t xml:space="preserve"> </w:t>
      </w:r>
      <w:r>
        <w:rPr>
          <w:sz w:val="24"/>
        </w:rPr>
        <w:t>az</w:t>
      </w:r>
      <w:r>
        <w:rPr>
          <w:spacing w:val="-2"/>
          <w:sz w:val="24"/>
        </w:rPr>
        <w:t xml:space="preserve"> </w:t>
      </w:r>
      <w:r>
        <w:rPr>
          <w:sz w:val="24"/>
        </w:rPr>
        <w:t>egynél</w:t>
      </w:r>
      <w:r>
        <w:rPr>
          <w:spacing w:val="-3"/>
          <w:sz w:val="24"/>
        </w:rPr>
        <w:t xml:space="preserve"> </w:t>
      </w:r>
      <w:r>
        <w:rPr>
          <w:sz w:val="24"/>
        </w:rPr>
        <w:t>több tagállamban tevékenységi hellyel rendelkező adatkezelő vagy adatfeldolgozó több tagállamban</w:t>
      </w:r>
      <w:r>
        <w:rPr>
          <w:spacing w:val="-15"/>
          <w:sz w:val="24"/>
        </w:rPr>
        <w:t xml:space="preserve"> </w:t>
      </w:r>
      <w:r>
        <w:rPr>
          <w:sz w:val="24"/>
        </w:rPr>
        <w:t>található</w:t>
      </w:r>
      <w:r>
        <w:rPr>
          <w:spacing w:val="-15"/>
          <w:sz w:val="24"/>
        </w:rPr>
        <w:t xml:space="preserve"> </w:t>
      </w:r>
      <w:r>
        <w:rPr>
          <w:sz w:val="24"/>
        </w:rPr>
        <w:t>tevékenységi</w:t>
      </w:r>
      <w:r>
        <w:rPr>
          <w:spacing w:val="-15"/>
          <w:sz w:val="24"/>
        </w:rPr>
        <w:t xml:space="preserve"> </w:t>
      </w:r>
      <w:r>
        <w:rPr>
          <w:sz w:val="24"/>
        </w:rPr>
        <w:t>helyein</w:t>
      </w:r>
      <w:r>
        <w:rPr>
          <w:spacing w:val="-15"/>
          <w:sz w:val="24"/>
        </w:rPr>
        <w:t xml:space="preserve"> </w:t>
      </w:r>
      <w:r>
        <w:rPr>
          <w:sz w:val="24"/>
        </w:rPr>
        <w:t>folytatott</w:t>
      </w:r>
      <w:r>
        <w:rPr>
          <w:spacing w:val="-15"/>
          <w:sz w:val="24"/>
        </w:rPr>
        <w:t xml:space="preserve"> </w:t>
      </w:r>
      <w:r>
        <w:rPr>
          <w:sz w:val="24"/>
        </w:rPr>
        <w:t>tevékenységekkel</w:t>
      </w:r>
      <w:r>
        <w:rPr>
          <w:spacing w:val="-15"/>
          <w:sz w:val="24"/>
        </w:rPr>
        <w:t xml:space="preserve"> </w:t>
      </w:r>
      <w:r>
        <w:rPr>
          <w:sz w:val="24"/>
        </w:rPr>
        <w:t>összefüggésben kerül sor; vagy</w:t>
      </w:r>
    </w:p>
    <w:p w14:paraId="38FA43DC" w14:textId="77777777" w:rsidR="00584F3C" w:rsidRDefault="0014668F">
      <w:pPr>
        <w:pStyle w:val="Listaszerbekezds"/>
        <w:numPr>
          <w:ilvl w:val="0"/>
          <w:numId w:val="4"/>
        </w:numPr>
        <w:tabs>
          <w:tab w:val="left" w:pos="836"/>
        </w:tabs>
        <w:spacing w:line="276" w:lineRule="auto"/>
        <w:ind w:right="122"/>
        <w:rPr>
          <w:sz w:val="24"/>
        </w:rPr>
      </w:pPr>
      <w:r>
        <w:rPr>
          <w:sz w:val="24"/>
        </w:rPr>
        <w:t>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14:paraId="38FA43DD" w14:textId="77777777" w:rsidR="00584F3C" w:rsidRDefault="0014668F">
      <w:pPr>
        <w:pStyle w:val="Listaszerbekezds"/>
        <w:numPr>
          <w:ilvl w:val="0"/>
          <w:numId w:val="4"/>
        </w:numPr>
        <w:tabs>
          <w:tab w:val="left" w:pos="836"/>
        </w:tabs>
        <w:spacing w:line="276" w:lineRule="auto"/>
        <w:ind w:right="113"/>
        <w:rPr>
          <w:sz w:val="24"/>
        </w:rPr>
      </w:pPr>
      <w:r>
        <w:rPr>
          <w:b/>
          <w:sz w:val="24"/>
        </w:rPr>
        <w:t xml:space="preserve">„releváns és megalapozott kifogás”: </w:t>
      </w:r>
      <w:r>
        <w:rPr>
          <w:sz w:val="24"/>
        </w:rPr>
        <w:t>A döntéstervezettel szemben benyújtott, azzal kapcsolatos</w:t>
      </w:r>
      <w:r>
        <w:rPr>
          <w:spacing w:val="-1"/>
          <w:sz w:val="24"/>
        </w:rPr>
        <w:t xml:space="preserve"> </w:t>
      </w:r>
      <w:r>
        <w:rPr>
          <w:sz w:val="24"/>
        </w:rPr>
        <w:t>kifogás,</w:t>
      </w:r>
      <w:r>
        <w:rPr>
          <w:spacing w:val="-1"/>
          <w:sz w:val="24"/>
        </w:rPr>
        <w:t xml:space="preserve"> </w:t>
      </w:r>
      <w:r>
        <w:rPr>
          <w:sz w:val="24"/>
        </w:rPr>
        <w:t>hogy</w:t>
      </w:r>
      <w:r>
        <w:rPr>
          <w:spacing w:val="-4"/>
          <w:sz w:val="24"/>
        </w:rPr>
        <w:t xml:space="preserve"> </w:t>
      </w:r>
      <w:r>
        <w:rPr>
          <w:sz w:val="24"/>
        </w:rPr>
        <w:t>ezt</w:t>
      </w:r>
      <w:r>
        <w:rPr>
          <w:spacing w:val="-1"/>
          <w:sz w:val="24"/>
        </w:rPr>
        <w:t xml:space="preserve"> </w:t>
      </w:r>
      <w:r>
        <w:rPr>
          <w:sz w:val="24"/>
        </w:rPr>
        <w:t>a</w:t>
      </w:r>
      <w:r>
        <w:rPr>
          <w:spacing w:val="-2"/>
          <w:sz w:val="24"/>
        </w:rPr>
        <w:t xml:space="preserve"> </w:t>
      </w:r>
      <w:r>
        <w:rPr>
          <w:sz w:val="24"/>
        </w:rPr>
        <w:t>rendeletet</w:t>
      </w:r>
      <w:r>
        <w:rPr>
          <w:spacing w:val="-1"/>
          <w:sz w:val="24"/>
        </w:rPr>
        <w:t xml:space="preserve"> </w:t>
      </w:r>
      <w:r>
        <w:rPr>
          <w:sz w:val="24"/>
        </w:rPr>
        <w:t>megsértették-e,</w:t>
      </w:r>
      <w:r>
        <w:rPr>
          <w:spacing w:val="-1"/>
          <w:sz w:val="24"/>
        </w:rPr>
        <w:t xml:space="preserve"> </w:t>
      </w:r>
      <w:r>
        <w:rPr>
          <w:sz w:val="24"/>
        </w:rPr>
        <w:t>illetve,</w:t>
      </w:r>
      <w:r>
        <w:rPr>
          <w:spacing w:val="-1"/>
          <w:sz w:val="24"/>
        </w:rPr>
        <w:t xml:space="preserve"> </w:t>
      </w:r>
      <w:r>
        <w:rPr>
          <w:sz w:val="24"/>
        </w:rPr>
        <w:t>hogy</w:t>
      </w:r>
      <w:r>
        <w:rPr>
          <w:spacing w:val="-6"/>
          <w:sz w:val="24"/>
        </w:rPr>
        <w:t xml:space="preserve"> </w:t>
      </w:r>
      <w:r>
        <w:rPr>
          <w:sz w:val="24"/>
        </w:rPr>
        <w:t>az adatkezelőre vagy az adatfeldolgozóra vonatkozó tervezett intézkedés összhangban van-e a rendelettel. A kifogásban egyértelműen be kell mutatni a döntéstervezet által az érintettek</w:t>
      </w:r>
      <w:r>
        <w:rPr>
          <w:spacing w:val="-3"/>
          <w:sz w:val="24"/>
        </w:rPr>
        <w:t xml:space="preserve"> </w:t>
      </w:r>
      <w:r>
        <w:rPr>
          <w:sz w:val="24"/>
        </w:rPr>
        <w:t>alapvető</w:t>
      </w:r>
      <w:r>
        <w:rPr>
          <w:spacing w:val="-3"/>
          <w:sz w:val="24"/>
        </w:rPr>
        <w:t xml:space="preserve"> </w:t>
      </w:r>
      <w:r>
        <w:rPr>
          <w:sz w:val="24"/>
        </w:rPr>
        <w:t>jogaira</w:t>
      </w:r>
      <w:r>
        <w:rPr>
          <w:spacing w:val="-4"/>
          <w:sz w:val="24"/>
        </w:rPr>
        <w:t xml:space="preserve"> </w:t>
      </w:r>
      <w:r>
        <w:rPr>
          <w:sz w:val="24"/>
        </w:rPr>
        <w:t>és</w:t>
      </w:r>
      <w:r>
        <w:rPr>
          <w:spacing w:val="-4"/>
          <w:sz w:val="24"/>
        </w:rPr>
        <w:t xml:space="preserve"> </w:t>
      </w:r>
      <w:r>
        <w:rPr>
          <w:sz w:val="24"/>
        </w:rPr>
        <w:t>szabadságaira,</w:t>
      </w:r>
      <w:r>
        <w:rPr>
          <w:spacing w:val="-3"/>
          <w:sz w:val="24"/>
        </w:rPr>
        <w:t xml:space="preserve"> </w:t>
      </w:r>
      <w:r>
        <w:rPr>
          <w:sz w:val="24"/>
        </w:rPr>
        <w:t>valamint</w:t>
      </w:r>
      <w:r>
        <w:rPr>
          <w:spacing w:val="-3"/>
          <w:sz w:val="24"/>
        </w:rPr>
        <w:t xml:space="preserve"> </w:t>
      </w:r>
      <w:r>
        <w:rPr>
          <w:sz w:val="24"/>
        </w:rPr>
        <w:t>adott</w:t>
      </w:r>
      <w:r>
        <w:rPr>
          <w:spacing w:val="-1"/>
          <w:sz w:val="24"/>
        </w:rPr>
        <w:t xml:space="preserve"> </w:t>
      </w:r>
      <w:r>
        <w:rPr>
          <w:sz w:val="24"/>
        </w:rPr>
        <w:t>esetben</w:t>
      </w:r>
      <w:r>
        <w:rPr>
          <w:spacing w:val="-3"/>
          <w:sz w:val="24"/>
        </w:rPr>
        <w:t xml:space="preserve"> </w:t>
      </w:r>
      <w:r>
        <w:rPr>
          <w:sz w:val="24"/>
        </w:rPr>
        <w:t>a</w:t>
      </w:r>
      <w:r>
        <w:rPr>
          <w:spacing w:val="-5"/>
          <w:sz w:val="24"/>
        </w:rPr>
        <w:t xml:space="preserve"> </w:t>
      </w:r>
      <w:r>
        <w:rPr>
          <w:sz w:val="24"/>
        </w:rPr>
        <w:t>személyes</w:t>
      </w:r>
      <w:r>
        <w:rPr>
          <w:spacing w:val="-2"/>
          <w:sz w:val="24"/>
        </w:rPr>
        <w:t xml:space="preserve"> </w:t>
      </w:r>
      <w:r>
        <w:rPr>
          <w:sz w:val="24"/>
        </w:rPr>
        <w:t>adatok Unión belüli szabad áramlására jelentett kockázatok jelentőségét.</w:t>
      </w:r>
    </w:p>
    <w:p w14:paraId="38FA43DE" w14:textId="77777777" w:rsidR="00584F3C" w:rsidRDefault="0014668F">
      <w:pPr>
        <w:pStyle w:val="Listaszerbekezds"/>
        <w:numPr>
          <w:ilvl w:val="0"/>
          <w:numId w:val="4"/>
        </w:numPr>
        <w:tabs>
          <w:tab w:val="left" w:pos="836"/>
        </w:tabs>
        <w:spacing w:line="276" w:lineRule="auto"/>
        <w:ind w:right="116"/>
        <w:rPr>
          <w:sz w:val="24"/>
        </w:rPr>
      </w:pPr>
      <w:r>
        <w:rPr>
          <w:b/>
          <w:sz w:val="24"/>
        </w:rPr>
        <w:t xml:space="preserve">„az információs társadalommal összefüggő szolgáltatás”: </w:t>
      </w:r>
      <w:r>
        <w:rPr>
          <w:sz w:val="24"/>
        </w:rPr>
        <w:t xml:space="preserve">az (EU) 2015/1535 európai parlamenti és tanácsi irányelv (1) 1. cikke (1) bekezdésének b) pontja értelmében vett </w:t>
      </w:r>
      <w:r>
        <w:rPr>
          <w:sz w:val="24"/>
        </w:rPr>
        <w:t>szolgáltatás</w:t>
      </w:r>
    </w:p>
    <w:p w14:paraId="38FA43DF" w14:textId="77777777" w:rsidR="00584F3C" w:rsidRDefault="0014668F">
      <w:pPr>
        <w:pStyle w:val="Listaszerbekezds"/>
        <w:numPr>
          <w:ilvl w:val="0"/>
          <w:numId w:val="4"/>
        </w:numPr>
        <w:tabs>
          <w:tab w:val="left" w:pos="836"/>
        </w:tabs>
        <w:spacing w:line="276" w:lineRule="auto"/>
        <w:ind w:right="117"/>
        <w:rPr>
          <w:sz w:val="24"/>
        </w:rPr>
      </w:pPr>
      <w:r>
        <w:rPr>
          <w:b/>
          <w:sz w:val="24"/>
        </w:rPr>
        <w:t>„nemzetközi</w:t>
      </w:r>
      <w:r>
        <w:rPr>
          <w:b/>
          <w:spacing w:val="-13"/>
          <w:sz w:val="24"/>
        </w:rPr>
        <w:t xml:space="preserve"> </w:t>
      </w:r>
      <w:r>
        <w:rPr>
          <w:b/>
          <w:sz w:val="24"/>
        </w:rPr>
        <w:t>szervezet”:</w:t>
      </w:r>
      <w:r>
        <w:rPr>
          <w:b/>
          <w:spacing w:val="-12"/>
          <w:sz w:val="24"/>
        </w:rPr>
        <w:t xml:space="preserve"> </w:t>
      </w:r>
      <w:r>
        <w:rPr>
          <w:sz w:val="24"/>
        </w:rPr>
        <w:t>a</w:t>
      </w:r>
      <w:r>
        <w:rPr>
          <w:spacing w:val="-14"/>
          <w:sz w:val="24"/>
        </w:rPr>
        <w:t xml:space="preserve"> </w:t>
      </w:r>
      <w:r>
        <w:rPr>
          <w:sz w:val="24"/>
        </w:rPr>
        <w:t>nemzetközi</w:t>
      </w:r>
      <w:r>
        <w:rPr>
          <w:spacing w:val="-13"/>
          <w:sz w:val="24"/>
        </w:rPr>
        <w:t xml:space="preserve"> </w:t>
      </w:r>
      <w:r>
        <w:rPr>
          <w:sz w:val="24"/>
        </w:rPr>
        <w:t>közjog</w:t>
      </w:r>
      <w:r>
        <w:rPr>
          <w:spacing w:val="-15"/>
          <w:sz w:val="24"/>
        </w:rPr>
        <w:t xml:space="preserve"> </w:t>
      </w:r>
      <w:r>
        <w:rPr>
          <w:sz w:val="24"/>
        </w:rPr>
        <w:t>hatálya</w:t>
      </w:r>
      <w:r>
        <w:rPr>
          <w:spacing w:val="-12"/>
          <w:sz w:val="24"/>
        </w:rPr>
        <w:t xml:space="preserve"> </w:t>
      </w:r>
      <w:r>
        <w:rPr>
          <w:sz w:val="24"/>
        </w:rPr>
        <w:t>alá</w:t>
      </w:r>
      <w:r>
        <w:rPr>
          <w:spacing w:val="-14"/>
          <w:sz w:val="24"/>
        </w:rPr>
        <w:t xml:space="preserve"> </w:t>
      </w:r>
      <w:r>
        <w:rPr>
          <w:sz w:val="24"/>
        </w:rPr>
        <w:t>tartozó</w:t>
      </w:r>
      <w:r>
        <w:rPr>
          <w:spacing w:val="-13"/>
          <w:sz w:val="24"/>
        </w:rPr>
        <w:t xml:space="preserve"> </w:t>
      </w:r>
      <w:r>
        <w:rPr>
          <w:sz w:val="24"/>
        </w:rPr>
        <w:t>szervezet</w:t>
      </w:r>
      <w:r>
        <w:rPr>
          <w:spacing w:val="-13"/>
          <w:sz w:val="24"/>
        </w:rPr>
        <w:t xml:space="preserve"> </w:t>
      </w:r>
      <w:r>
        <w:rPr>
          <w:sz w:val="24"/>
        </w:rPr>
        <w:t>vagy</w:t>
      </w:r>
      <w:r>
        <w:rPr>
          <w:spacing w:val="-15"/>
          <w:sz w:val="24"/>
        </w:rPr>
        <w:t xml:space="preserve"> </w:t>
      </w:r>
      <w:r>
        <w:rPr>
          <w:sz w:val="24"/>
        </w:rPr>
        <w:t>annak alárendelt</w:t>
      </w:r>
      <w:r>
        <w:rPr>
          <w:spacing w:val="40"/>
          <w:sz w:val="24"/>
        </w:rPr>
        <w:t xml:space="preserve"> </w:t>
      </w:r>
      <w:r>
        <w:rPr>
          <w:sz w:val="24"/>
        </w:rPr>
        <w:t>szervei,</w:t>
      </w:r>
      <w:r>
        <w:rPr>
          <w:spacing w:val="40"/>
          <w:sz w:val="24"/>
        </w:rPr>
        <w:t xml:space="preserve"> </w:t>
      </w:r>
      <w:r>
        <w:rPr>
          <w:sz w:val="24"/>
        </w:rPr>
        <w:t>vagy</w:t>
      </w:r>
      <w:r>
        <w:rPr>
          <w:spacing w:val="40"/>
          <w:sz w:val="24"/>
        </w:rPr>
        <w:t xml:space="preserve"> </w:t>
      </w:r>
      <w:r>
        <w:rPr>
          <w:sz w:val="24"/>
        </w:rPr>
        <w:t>olyan</w:t>
      </w:r>
      <w:r>
        <w:rPr>
          <w:spacing w:val="40"/>
          <w:sz w:val="24"/>
        </w:rPr>
        <w:t xml:space="preserve"> </w:t>
      </w:r>
      <w:r>
        <w:rPr>
          <w:sz w:val="24"/>
        </w:rPr>
        <w:t>egyéb</w:t>
      </w:r>
      <w:r>
        <w:rPr>
          <w:spacing w:val="40"/>
          <w:sz w:val="24"/>
        </w:rPr>
        <w:t xml:space="preserve"> </w:t>
      </w:r>
      <w:r>
        <w:rPr>
          <w:sz w:val="24"/>
        </w:rPr>
        <w:t>szerv,</w:t>
      </w:r>
      <w:r>
        <w:rPr>
          <w:spacing w:val="40"/>
          <w:sz w:val="24"/>
        </w:rPr>
        <w:t xml:space="preserve"> </w:t>
      </w:r>
      <w:r>
        <w:rPr>
          <w:sz w:val="24"/>
        </w:rPr>
        <w:t>amelyet</w:t>
      </w:r>
      <w:r>
        <w:rPr>
          <w:spacing w:val="40"/>
          <w:sz w:val="24"/>
        </w:rPr>
        <w:t xml:space="preserve"> </w:t>
      </w:r>
      <w:r>
        <w:rPr>
          <w:sz w:val="24"/>
        </w:rPr>
        <w:t>két</w:t>
      </w:r>
      <w:r>
        <w:rPr>
          <w:spacing w:val="40"/>
          <w:sz w:val="24"/>
        </w:rPr>
        <w:t xml:space="preserve"> </w:t>
      </w:r>
      <w:r>
        <w:rPr>
          <w:sz w:val="24"/>
        </w:rPr>
        <w:t>vagy</w:t>
      </w:r>
      <w:r>
        <w:rPr>
          <w:spacing w:val="40"/>
          <w:sz w:val="24"/>
        </w:rPr>
        <w:t xml:space="preserve"> </w:t>
      </w:r>
      <w:r>
        <w:rPr>
          <w:sz w:val="24"/>
        </w:rPr>
        <w:t>több</w:t>
      </w:r>
      <w:r>
        <w:rPr>
          <w:spacing w:val="40"/>
          <w:sz w:val="24"/>
        </w:rPr>
        <w:t xml:space="preserve"> </w:t>
      </w:r>
      <w:r>
        <w:rPr>
          <w:sz w:val="24"/>
        </w:rPr>
        <w:t>ország</w:t>
      </w:r>
      <w:r>
        <w:rPr>
          <w:spacing w:val="40"/>
          <w:sz w:val="24"/>
        </w:rPr>
        <w:t xml:space="preserve"> </w:t>
      </w:r>
      <w:r>
        <w:rPr>
          <w:sz w:val="24"/>
        </w:rPr>
        <w:t>közötti</w:t>
      </w:r>
    </w:p>
    <w:p w14:paraId="38FA43E0" w14:textId="77777777" w:rsidR="00584F3C" w:rsidRDefault="00584F3C">
      <w:pPr>
        <w:spacing w:line="276" w:lineRule="auto"/>
        <w:jc w:val="both"/>
        <w:rPr>
          <w:sz w:val="24"/>
        </w:rPr>
        <w:sectPr w:rsidR="00584F3C" w:rsidSect="00F143D6">
          <w:pgSz w:w="11910" w:h="16840"/>
          <w:pgMar w:top="1320" w:right="1300" w:bottom="1200" w:left="1300" w:header="0" w:footer="1000" w:gutter="0"/>
          <w:cols w:space="708"/>
        </w:sectPr>
      </w:pPr>
    </w:p>
    <w:p w14:paraId="38FA43E1" w14:textId="77777777" w:rsidR="00584F3C" w:rsidRDefault="0014668F">
      <w:pPr>
        <w:pStyle w:val="Szvegtrzs"/>
        <w:spacing w:before="72"/>
        <w:jc w:val="left"/>
      </w:pPr>
      <w:r>
        <w:lastRenderedPageBreak/>
        <w:t>megállapodás</w:t>
      </w:r>
      <w:r>
        <w:rPr>
          <w:spacing w:val="-4"/>
        </w:rPr>
        <w:t xml:space="preserve"> </w:t>
      </w:r>
      <w:r>
        <w:t>hozott létre</w:t>
      </w:r>
      <w:r>
        <w:rPr>
          <w:spacing w:val="-1"/>
        </w:rPr>
        <w:t xml:space="preserve"> </w:t>
      </w:r>
      <w:r>
        <w:t>vagy</w:t>
      </w:r>
      <w:r>
        <w:rPr>
          <w:spacing w:val="-5"/>
        </w:rPr>
        <w:t xml:space="preserve"> </w:t>
      </w:r>
      <w:r>
        <w:t>amely</w:t>
      </w:r>
      <w:r>
        <w:rPr>
          <w:spacing w:val="-5"/>
        </w:rPr>
        <w:t xml:space="preserve"> </w:t>
      </w:r>
      <w:r>
        <w:t xml:space="preserve">ilyen </w:t>
      </w:r>
      <w:r>
        <w:t>megállapodás</w:t>
      </w:r>
      <w:r>
        <w:rPr>
          <w:spacing w:val="-1"/>
        </w:rPr>
        <w:t xml:space="preserve"> </w:t>
      </w:r>
      <w:r>
        <w:t xml:space="preserve">alapján jött </w:t>
      </w:r>
      <w:r>
        <w:rPr>
          <w:spacing w:val="-2"/>
        </w:rPr>
        <w:t>létre</w:t>
      </w:r>
    </w:p>
    <w:p w14:paraId="38FA43E2" w14:textId="77777777" w:rsidR="00584F3C" w:rsidRDefault="00584F3C">
      <w:pPr>
        <w:pStyle w:val="Szvegtrzs"/>
        <w:spacing w:before="43"/>
        <w:ind w:left="0"/>
        <w:jc w:val="left"/>
      </w:pPr>
    </w:p>
    <w:p w14:paraId="60EFACA8" w14:textId="77777777" w:rsidR="00691943" w:rsidRDefault="0014668F" w:rsidP="00691943">
      <w:pPr>
        <w:pStyle w:val="Cmsor1"/>
      </w:pPr>
      <w:r>
        <w:t xml:space="preserve">Az adatkezelés célja: </w:t>
      </w:r>
    </w:p>
    <w:p w14:paraId="38FA43E3" w14:textId="44468882" w:rsidR="00584F3C" w:rsidRDefault="0014668F">
      <w:pPr>
        <w:pStyle w:val="Szvegtrzs"/>
        <w:ind w:left="116"/>
        <w:jc w:val="left"/>
      </w:pPr>
      <w:r>
        <w:t>Az Adatkezelő a közfeladat ellátási kötelezettségéből adódó étkezési</w:t>
      </w:r>
      <w:r>
        <w:rPr>
          <w:spacing w:val="40"/>
        </w:rPr>
        <w:t xml:space="preserve"> </w:t>
      </w:r>
      <w:r>
        <w:t>szolgáltatás biztosítása érdekében a személyes adatokat az alábbi célokból kezeli:</w:t>
      </w:r>
    </w:p>
    <w:p w14:paraId="38FA43E4" w14:textId="77777777" w:rsidR="00584F3C" w:rsidRDefault="0014668F">
      <w:pPr>
        <w:pStyle w:val="Listaszerbekezds"/>
        <w:numPr>
          <w:ilvl w:val="0"/>
          <w:numId w:val="3"/>
        </w:numPr>
        <w:tabs>
          <w:tab w:val="left" w:pos="481"/>
        </w:tabs>
        <w:ind w:hanging="365"/>
        <w:rPr>
          <w:sz w:val="24"/>
        </w:rPr>
      </w:pPr>
      <w:r>
        <w:rPr>
          <w:sz w:val="24"/>
        </w:rPr>
        <w:t>a</w:t>
      </w:r>
      <w:r>
        <w:rPr>
          <w:spacing w:val="-6"/>
          <w:sz w:val="24"/>
        </w:rPr>
        <w:t xml:space="preserve"> </w:t>
      </w:r>
      <w:r>
        <w:rPr>
          <w:sz w:val="24"/>
        </w:rPr>
        <w:t>közétkeztetésben</w:t>
      </w:r>
      <w:r>
        <w:rPr>
          <w:spacing w:val="-1"/>
          <w:sz w:val="24"/>
        </w:rPr>
        <w:t xml:space="preserve"> </w:t>
      </w:r>
      <w:r>
        <w:rPr>
          <w:sz w:val="24"/>
        </w:rPr>
        <w:t>résztvevő</w:t>
      </w:r>
      <w:r>
        <w:rPr>
          <w:spacing w:val="-2"/>
          <w:sz w:val="24"/>
        </w:rPr>
        <w:t xml:space="preserve"> </w:t>
      </w:r>
      <w:r>
        <w:rPr>
          <w:sz w:val="24"/>
        </w:rPr>
        <w:t>étkezési</w:t>
      </w:r>
      <w:r>
        <w:rPr>
          <w:spacing w:val="-1"/>
          <w:sz w:val="24"/>
        </w:rPr>
        <w:t xml:space="preserve"> </w:t>
      </w:r>
      <w:r>
        <w:rPr>
          <w:sz w:val="24"/>
        </w:rPr>
        <w:t>igényének</w:t>
      </w:r>
      <w:r>
        <w:rPr>
          <w:spacing w:val="-2"/>
          <w:sz w:val="24"/>
        </w:rPr>
        <w:t xml:space="preserve"> </w:t>
      </w:r>
      <w:r>
        <w:rPr>
          <w:sz w:val="24"/>
        </w:rPr>
        <w:t>felmérése</w:t>
      </w:r>
      <w:r>
        <w:rPr>
          <w:spacing w:val="-2"/>
          <w:sz w:val="24"/>
        </w:rPr>
        <w:t xml:space="preserve"> </w:t>
      </w:r>
      <w:r>
        <w:rPr>
          <w:sz w:val="24"/>
        </w:rPr>
        <w:t>és</w:t>
      </w:r>
      <w:r>
        <w:rPr>
          <w:spacing w:val="-2"/>
          <w:sz w:val="24"/>
        </w:rPr>
        <w:t xml:space="preserve"> nyilvántartása,</w:t>
      </w:r>
    </w:p>
    <w:p w14:paraId="38FA43E5" w14:textId="77777777" w:rsidR="00584F3C" w:rsidRDefault="0014668F">
      <w:pPr>
        <w:pStyle w:val="Listaszerbekezds"/>
        <w:numPr>
          <w:ilvl w:val="0"/>
          <w:numId w:val="3"/>
        </w:numPr>
        <w:tabs>
          <w:tab w:val="left" w:pos="521"/>
        </w:tabs>
        <w:ind w:left="116" w:right="115" w:firstLine="0"/>
        <w:rPr>
          <w:sz w:val="24"/>
        </w:rPr>
      </w:pPr>
      <w:r>
        <w:rPr>
          <w:sz w:val="24"/>
        </w:rPr>
        <w:t>az</w:t>
      </w:r>
      <w:r>
        <w:rPr>
          <w:spacing w:val="40"/>
          <w:sz w:val="24"/>
        </w:rPr>
        <w:t xml:space="preserve"> </w:t>
      </w:r>
      <w:r>
        <w:rPr>
          <w:sz w:val="24"/>
        </w:rPr>
        <w:t>érintett</w:t>
      </w:r>
      <w:r>
        <w:rPr>
          <w:spacing w:val="39"/>
          <w:sz w:val="24"/>
        </w:rPr>
        <w:t xml:space="preserve"> </w:t>
      </w:r>
      <w:r>
        <w:rPr>
          <w:sz w:val="24"/>
        </w:rPr>
        <w:t>által</w:t>
      </w:r>
      <w:r>
        <w:rPr>
          <w:spacing w:val="39"/>
          <w:sz w:val="24"/>
        </w:rPr>
        <w:t xml:space="preserve"> </w:t>
      </w:r>
      <w:r>
        <w:rPr>
          <w:sz w:val="24"/>
        </w:rPr>
        <w:t>fizetendő</w:t>
      </w:r>
      <w:r>
        <w:rPr>
          <w:spacing w:val="38"/>
          <w:sz w:val="24"/>
        </w:rPr>
        <w:t xml:space="preserve"> </w:t>
      </w:r>
      <w:r>
        <w:rPr>
          <w:sz w:val="24"/>
        </w:rPr>
        <w:t>étkezési</w:t>
      </w:r>
      <w:r>
        <w:rPr>
          <w:spacing w:val="39"/>
          <w:sz w:val="24"/>
        </w:rPr>
        <w:t xml:space="preserve"> </w:t>
      </w:r>
      <w:r>
        <w:rPr>
          <w:sz w:val="24"/>
        </w:rPr>
        <w:t>térítési</w:t>
      </w:r>
      <w:r>
        <w:rPr>
          <w:spacing w:val="39"/>
          <w:sz w:val="24"/>
        </w:rPr>
        <w:t xml:space="preserve"> </w:t>
      </w:r>
      <w:r>
        <w:rPr>
          <w:sz w:val="24"/>
        </w:rPr>
        <w:t>díj</w:t>
      </w:r>
      <w:r>
        <w:rPr>
          <w:spacing w:val="37"/>
          <w:sz w:val="24"/>
        </w:rPr>
        <w:t xml:space="preserve"> </w:t>
      </w:r>
      <w:r>
        <w:rPr>
          <w:sz w:val="24"/>
        </w:rPr>
        <w:t>megállapítása,</w:t>
      </w:r>
      <w:r>
        <w:rPr>
          <w:spacing w:val="38"/>
          <w:sz w:val="24"/>
        </w:rPr>
        <w:t xml:space="preserve"> </w:t>
      </w:r>
      <w:r>
        <w:rPr>
          <w:sz w:val="24"/>
        </w:rPr>
        <w:t>beszedése</w:t>
      </w:r>
      <w:r>
        <w:rPr>
          <w:spacing w:val="38"/>
          <w:sz w:val="24"/>
        </w:rPr>
        <w:t xml:space="preserve"> </w:t>
      </w:r>
      <w:r>
        <w:rPr>
          <w:sz w:val="24"/>
        </w:rPr>
        <w:t>a</w:t>
      </w:r>
      <w:r>
        <w:rPr>
          <w:spacing w:val="38"/>
          <w:sz w:val="24"/>
        </w:rPr>
        <w:t xml:space="preserve"> </w:t>
      </w:r>
      <w:r>
        <w:rPr>
          <w:sz w:val="24"/>
        </w:rPr>
        <w:t>rendelkezésre bocsátott okiratok, igazolások és a térítési díj megfizetésére vonatkozó nyilatkozatok alapján,</w:t>
      </w:r>
    </w:p>
    <w:p w14:paraId="38FA43E6" w14:textId="77777777" w:rsidR="00584F3C" w:rsidRDefault="0014668F">
      <w:pPr>
        <w:pStyle w:val="Listaszerbekezds"/>
        <w:numPr>
          <w:ilvl w:val="0"/>
          <w:numId w:val="3"/>
        </w:numPr>
        <w:tabs>
          <w:tab w:val="left" w:pos="480"/>
        </w:tabs>
        <w:ind w:left="480" w:hanging="364"/>
        <w:rPr>
          <w:sz w:val="24"/>
        </w:rPr>
      </w:pPr>
      <w:r>
        <w:rPr>
          <w:sz w:val="24"/>
        </w:rPr>
        <w:t>az</w:t>
      </w:r>
      <w:r>
        <w:rPr>
          <w:spacing w:val="-1"/>
          <w:sz w:val="24"/>
        </w:rPr>
        <w:t xml:space="preserve"> </w:t>
      </w:r>
      <w:r>
        <w:rPr>
          <w:sz w:val="24"/>
        </w:rPr>
        <w:t>étkeztetés</w:t>
      </w:r>
      <w:r>
        <w:rPr>
          <w:spacing w:val="-2"/>
          <w:sz w:val="24"/>
        </w:rPr>
        <w:t xml:space="preserve"> biztosítása,</w:t>
      </w:r>
    </w:p>
    <w:p w14:paraId="38FA43E7" w14:textId="634FB13F" w:rsidR="00584F3C" w:rsidRDefault="0014668F">
      <w:pPr>
        <w:pStyle w:val="Listaszerbekezds"/>
        <w:numPr>
          <w:ilvl w:val="0"/>
          <w:numId w:val="3"/>
        </w:numPr>
        <w:tabs>
          <w:tab w:val="left" w:pos="496"/>
        </w:tabs>
        <w:ind w:left="116" w:right="115" w:firstLine="0"/>
        <w:rPr>
          <w:sz w:val="24"/>
        </w:rPr>
      </w:pPr>
      <w:r>
        <w:rPr>
          <w:sz w:val="24"/>
        </w:rPr>
        <w:t xml:space="preserve">étkezés </w:t>
      </w:r>
      <w:r w:rsidR="00C93825">
        <w:rPr>
          <w:sz w:val="24"/>
        </w:rPr>
        <w:t>igénybevételének</w:t>
      </w:r>
      <w:r>
        <w:rPr>
          <w:sz w:val="24"/>
        </w:rPr>
        <w:t xml:space="preserve"> elszámolása (igénybe vett étkezések,</w:t>
      </w:r>
      <w:r>
        <w:rPr>
          <w:spacing w:val="30"/>
          <w:sz w:val="24"/>
        </w:rPr>
        <w:t xml:space="preserve"> </w:t>
      </w:r>
      <w:r>
        <w:rPr>
          <w:sz w:val="24"/>
        </w:rPr>
        <w:t>lemondások, térítési díj</w:t>
      </w:r>
      <w:r>
        <w:rPr>
          <w:spacing w:val="40"/>
          <w:sz w:val="24"/>
        </w:rPr>
        <w:t xml:space="preserve"> </w:t>
      </w:r>
      <w:r>
        <w:rPr>
          <w:sz w:val="24"/>
        </w:rPr>
        <w:t>megállapítás tekintetében történő változás-bejelentések),</w:t>
      </w:r>
    </w:p>
    <w:p w14:paraId="38FA43E8" w14:textId="77777777" w:rsidR="00584F3C" w:rsidRDefault="0014668F">
      <w:pPr>
        <w:pStyle w:val="Listaszerbekezds"/>
        <w:numPr>
          <w:ilvl w:val="0"/>
          <w:numId w:val="3"/>
        </w:numPr>
        <w:tabs>
          <w:tab w:val="left" w:pos="514"/>
          <w:tab w:val="left" w:pos="3220"/>
          <w:tab w:val="left" w:pos="3539"/>
          <w:tab w:val="left" w:pos="4873"/>
          <w:tab w:val="left" w:pos="6358"/>
          <w:tab w:val="left" w:pos="7171"/>
          <w:tab w:val="left" w:pos="7600"/>
        </w:tabs>
        <w:ind w:left="116" w:right="118" w:firstLine="0"/>
        <w:rPr>
          <w:sz w:val="24"/>
        </w:rPr>
      </w:pPr>
      <w:r>
        <w:rPr>
          <w:spacing w:val="-2"/>
          <w:sz w:val="24"/>
        </w:rPr>
        <w:t>reklamáció/panaszkezelés</w:t>
      </w:r>
      <w:r>
        <w:rPr>
          <w:sz w:val="24"/>
        </w:rPr>
        <w:tab/>
      </w:r>
      <w:r>
        <w:rPr>
          <w:spacing w:val="-10"/>
          <w:sz w:val="24"/>
        </w:rPr>
        <w:t>a</w:t>
      </w:r>
      <w:r>
        <w:rPr>
          <w:sz w:val="24"/>
        </w:rPr>
        <w:tab/>
      </w:r>
      <w:r>
        <w:rPr>
          <w:spacing w:val="-2"/>
          <w:sz w:val="24"/>
        </w:rPr>
        <w:t>szolgáltatás</w:t>
      </w:r>
      <w:r>
        <w:rPr>
          <w:sz w:val="24"/>
        </w:rPr>
        <w:tab/>
      </w:r>
      <w:r>
        <w:rPr>
          <w:spacing w:val="-2"/>
          <w:sz w:val="24"/>
        </w:rPr>
        <w:t>minőségével,</w:t>
      </w:r>
      <w:r>
        <w:rPr>
          <w:sz w:val="24"/>
        </w:rPr>
        <w:tab/>
      </w:r>
      <w:r>
        <w:rPr>
          <w:spacing w:val="-2"/>
          <w:sz w:val="24"/>
        </w:rPr>
        <w:t>illetve</w:t>
      </w:r>
      <w:r>
        <w:rPr>
          <w:sz w:val="24"/>
        </w:rPr>
        <w:tab/>
      </w:r>
      <w:r>
        <w:rPr>
          <w:spacing w:val="-6"/>
          <w:sz w:val="24"/>
        </w:rPr>
        <w:t>az</w:t>
      </w:r>
      <w:r>
        <w:rPr>
          <w:sz w:val="24"/>
        </w:rPr>
        <w:tab/>
      </w:r>
      <w:r>
        <w:rPr>
          <w:spacing w:val="-2"/>
          <w:sz w:val="24"/>
        </w:rPr>
        <w:t>elszámolásokkal kapcsolatosan,</w:t>
      </w:r>
    </w:p>
    <w:p w14:paraId="38FA43E9" w14:textId="77777777" w:rsidR="00584F3C" w:rsidRDefault="0014668F">
      <w:pPr>
        <w:pStyle w:val="Listaszerbekezds"/>
        <w:numPr>
          <w:ilvl w:val="0"/>
          <w:numId w:val="3"/>
        </w:numPr>
        <w:tabs>
          <w:tab w:val="left" w:pos="514"/>
        </w:tabs>
        <w:spacing w:before="1"/>
        <w:ind w:left="514" w:hanging="398"/>
        <w:rPr>
          <w:sz w:val="24"/>
        </w:rPr>
      </w:pPr>
      <w:r>
        <w:rPr>
          <w:sz w:val="24"/>
        </w:rPr>
        <w:t>az</w:t>
      </w:r>
      <w:r>
        <w:rPr>
          <w:spacing w:val="-3"/>
          <w:sz w:val="24"/>
        </w:rPr>
        <w:t xml:space="preserve"> </w:t>
      </w:r>
      <w:r>
        <w:rPr>
          <w:sz w:val="24"/>
        </w:rPr>
        <w:t>étkezési</w:t>
      </w:r>
      <w:r>
        <w:rPr>
          <w:spacing w:val="-2"/>
          <w:sz w:val="24"/>
        </w:rPr>
        <w:t xml:space="preserve"> </w:t>
      </w:r>
      <w:r>
        <w:rPr>
          <w:sz w:val="24"/>
        </w:rPr>
        <w:t>térítési</w:t>
      </w:r>
      <w:r>
        <w:rPr>
          <w:spacing w:val="-1"/>
          <w:sz w:val="24"/>
        </w:rPr>
        <w:t xml:space="preserve"> </w:t>
      </w:r>
      <w:r>
        <w:rPr>
          <w:sz w:val="24"/>
        </w:rPr>
        <w:t>díjak</w:t>
      </w:r>
      <w:r>
        <w:rPr>
          <w:spacing w:val="-2"/>
          <w:sz w:val="24"/>
        </w:rPr>
        <w:t xml:space="preserve"> </w:t>
      </w:r>
      <w:r>
        <w:rPr>
          <w:sz w:val="24"/>
        </w:rPr>
        <w:t>beszedésével</w:t>
      </w:r>
      <w:r>
        <w:rPr>
          <w:spacing w:val="-2"/>
          <w:sz w:val="24"/>
        </w:rPr>
        <w:t xml:space="preserve"> </w:t>
      </w:r>
      <w:r>
        <w:rPr>
          <w:sz w:val="24"/>
        </w:rPr>
        <w:t>kapcsolatos</w:t>
      </w:r>
      <w:r>
        <w:rPr>
          <w:spacing w:val="-2"/>
          <w:sz w:val="24"/>
        </w:rPr>
        <w:t xml:space="preserve"> </w:t>
      </w:r>
      <w:r>
        <w:rPr>
          <w:sz w:val="24"/>
        </w:rPr>
        <w:t>számlaadási</w:t>
      </w:r>
      <w:r>
        <w:rPr>
          <w:spacing w:val="-2"/>
          <w:sz w:val="24"/>
        </w:rPr>
        <w:t xml:space="preserve"> </w:t>
      </w:r>
      <w:r>
        <w:rPr>
          <w:sz w:val="24"/>
        </w:rPr>
        <w:t>kötelezettség</w:t>
      </w:r>
      <w:r>
        <w:rPr>
          <w:spacing w:val="-4"/>
          <w:sz w:val="24"/>
        </w:rPr>
        <w:t xml:space="preserve"> </w:t>
      </w:r>
      <w:r>
        <w:rPr>
          <w:spacing w:val="-2"/>
          <w:sz w:val="24"/>
        </w:rPr>
        <w:t>teljesítése,</w:t>
      </w:r>
    </w:p>
    <w:p w14:paraId="38FA43EA" w14:textId="77777777" w:rsidR="00584F3C" w:rsidRDefault="0014668F">
      <w:pPr>
        <w:pStyle w:val="Listaszerbekezds"/>
        <w:numPr>
          <w:ilvl w:val="0"/>
          <w:numId w:val="3"/>
        </w:numPr>
        <w:tabs>
          <w:tab w:val="left" w:pos="555"/>
        </w:tabs>
        <w:ind w:left="555" w:hanging="439"/>
        <w:rPr>
          <w:sz w:val="24"/>
        </w:rPr>
      </w:pPr>
      <w:r>
        <w:rPr>
          <w:sz w:val="24"/>
        </w:rPr>
        <w:t>a</w:t>
      </w:r>
      <w:r>
        <w:rPr>
          <w:spacing w:val="-3"/>
          <w:sz w:val="24"/>
        </w:rPr>
        <w:t xml:space="preserve"> </w:t>
      </w:r>
      <w:r>
        <w:rPr>
          <w:sz w:val="24"/>
        </w:rPr>
        <w:t>térítési</w:t>
      </w:r>
      <w:r>
        <w:rPr>
          <w:spacing w:val="-1"/>
          <w:sz w:val="24"/>
        </w:rPr>
        <w:t xml:space="preserve"> </w:t>
      </w:r>
      <w:r>
        <w:rPr>
          <w:sz w:val="24"/>
        </w:rPr>
        <w:t>díj</w:t>
      </w:r>
      <w:r>
        <w:rPr>
          <w:spacing w:val="-2"/>
          <w:sz w:val="24"/>
        </w:rPr>
        <w:t xml:space="preserve"> </w:t>
      </w:r>
      <w:r>
        <w:rPr>
          <w:sz w:val="24"/>
        </w:rPr>
        <w:t>tartozások/hátralékok</w:t>
      </w:r>
      <w:r>
        <w:rPr>
          <w:spacing w:val="-1"/>
          <w:sz w:val="24"/>
        </w:rPr>
        <w:t xml:space="preserve"> </w:t>
      </w:r>
      <w:r>
        <w:rPr>
          <w:spacing w:val="-2"/>
          <w:sz w:val="24"/>
        </w:rPr>
        <w:t>kezelése.</w:t>
      </w:r>
    </w:p>
    <w:p w14:paraId="38FA43EB" w14:textId="77777777" w:rsidR="00584F3C" w:rsidRDefault="00584F3C">
      <w:pPr>
        <w:pStyle w:val="Szvegtrzs"/>
        <w:spacing w:before="5"/>
        <w:ind w:left="0"/>
        <w:jc w:val="left"/>
      </w:pPr>
    </w:p>
    <w:p w14:paraId="38FA43EC" w14:textId="77777777" w:rsidR="00584F3C" w:rsidRDefault="0014668F">
      <w:pPr>
        <w:pStyle w:val="Cmsor1"/>
        <w:spacing w:line="274" w:lineRule="exact"/>
      </w:pPr>
      <w:r>
        <w:rPr>
          <w:u w:val="single"/>
        </w:rPr>
        <w:t>A</w:t>
      </w:r>
      <w:r>
        <w:rPr>
          <w:spacing w:val="-4"/>
          <w:u w:val="single"/>
        </w:rPr>
        <w:t xml:space="preserve"> </w:t>
      </w:r>
      <w:r>
        <w:rPr>
          <w:u w:val="single"/>
        </w:rPr>
        <w:t>kezelt</w:t>
      </w:r>
      <w:r>
        <w:rPr>
          <w:spacing w:val="-2"/>
          <w:u w:val="single"/>
        </w:rPr>
        <w:t xml:space="preserve"> </w:t>
      </w:r>
      <w:r>
        <w:rPr>
          <w:u w:val="single"/>
        </w:rPr>
        <w:t>adatok</w:t>
      </w:r>
      <w:r>
        <w:rPr>
          <w:spacing w:val="-3"/>
          <w:u w:val="single"/>
        </w:rPr>
        <w:t xml:space="preserve"> </w:t>
      </w:r>
      <w:r>
        <w:rPr>
          <w:spacing w:val="-2"/>
          <w:u w:val="single"/>
        </w:rPr>
        <w:t>kategóriái:</w:t>
      </w:r>
    </w:p>
    <w:p w14:paraId="38FA43ED" w14:textId="0DBC3109" w:rsidR="00584F3C" w:rsidRDefault="0014668F">
      <w:pPr>
        <w:pStyle w:val="Listaszerbekezds"/>
        <w:numPr>
          <w:ilvl w:val="0"/>
          <w:numId w:val="2"/>
        </w:numPr>
        <w:tabs>
          <w:tab w:val="left" w:pos="418"/>
        </w:tabs>
        <w:ind w:right="115" w:firstLine="0"/>
        <w:rPr>
          <w:sz w:val="24"/>
        </w:rPr>
      </w:pPr>
      <w:r>
        <w:rPr>
          <w:sz w:val="24"/>
        </w:rPr>
        <w:t>a</w:t>
      </w:r>
      <w:r>
        <w:rPr>
          <w:spacing w:val="-8"/>
          <w:sz w:val="24"/>
        </w:rPr>
        <w:t xml:space="preserve"> </w:t>
      </w:r>
      <w:r w:rsidR="00B93215">
        <w:rPr>
          <w:sz w:val="24"/>
        </w:rPr>
        <w:t>közétkeztetést</w:t>
      </w:r>
      <w:r>
        <w:rPr>
          <w:spacing w:val="-6"/>
          <w:sz w:val="24"/>
        </w:rPr>
        <w:t xml:space="preserve"> </w:t>
      </w:r>
      <w:r>
        <w:rPr>
          <w:sz w:val="24"/>
        </w:rPr>
        <w:t>igénybe</w:t>
      </w:r>
      <w:r>
        <w:rPr>
          <w:spacing w:val="-7"/>
          <w:sz w:val="24"/>
        </w:rPr>
        <w:t xml:space="preserve"> </w:t>
      </w:r>
      <w:r>
        <w:rPr>
          <w:sz w:val="24"/>
        </w:rPr>
        <w:t>vevő</w:t>
      </w:r>
      <w:r>
        <w:rPr>
          <w:spacing w:val="-6"/>
          <w:sz w:val="24"/>
        </w:rPr>
        <w:t xml:space="preserve"> </w:t>
      </w:r>
      <w:r>
        <w:rPr>
          <w:sz w:val="24"/>
        </w:rPr>
        <w:t>neve,</w:t>
      </w:r>
      <w:r>
        <w:rPr>
          <w:spacing w:val="-3"/>
          <w:sz w:val="24"/>
        </w:rPr>
        <w:t xml:space="preserve"> </w:t>
      </w:r>
      <w:r>
        <w:rPr>
          <w:sz w:val="24"/>
        </w:rPr>
        <w:t>lakcíme,</w:t>
      </w:r>
      <w:r>
        <w:rPr>
          <w:spacing w:val="-6"/>
          <w:sz w:val="24"/>
        </w:rPr>
        <w:t xml:space="preserve"> </w:t>
      </w:r>
      <w:r>
        <w:rPr>
          <w:sz w:val="24"/>
        </w:rPr>
        <w:t>oktatási</w:t>
      </w:r>
      <w:r>
        <w:rPr>
          <w:spacing w:val="-5"/>
          <w:sz w:val="24"/>
        </w:rPr>
        <w:t xml:space="preserve"> </w:t>
      </w:r>
      <w:r>
        <w:rPr>
          <w:sz w:val="24"/>
        </w:rPr>
        <w:t>intézményének</w:t>
      </w:r>
      <w:r>
        <w:rPr>
          <w:spacing w:val="-6"/>
          <w:sz w:val="24"/>
        </w:rPr>
        <w:t xml:space="preserve"> </w:t>
      </w:r>
      <w:r>
        <w:rPr>
          <w:sz w:val="24"/>
        </w:rPr>
        <w:t>megnevezése,</w:t>
      </w:r>
      <w:r>
        <w:rPr>
          <w:spacing w:val="-2"/>
          <w:sz w:val="24"/>
        </w:rPr>
        <w:t xml:space="preserve"> </w:t>
      </w:r>
      <w:r>
        <w:rPr>
          <w:sz w:val="24"/>
        </w:rPr>
        <w:t xml:space="preserve">oktatási azonosítószáma, osztálya, születési helye és ideje, anyja neve, email címe, telefonszáma, törvényes képviselő/gondozó neve, törvényes képviselő/gondozó email címe és </w:t>
      </w:r>
      <w:r w:rsidR="00B93215">
        <w:rPr>
          <w:sz w:val="24"/>
        </w:rPr>
        <w:t>telefonszáma</w:t>
      </w:r>
      <w:r>
        <w:rPr>
          <w:sz w:val="24"/>
        </w:rPr>
        <w:t>,</w:t>
      </w:r>
    </w:p>
    <w:p w14:paraId="38FA43EE" w14:textId="399FB0C5" w:rsidR="00584F3C" w:rsidRDefault="0014668F">
      <w:pPr>
        <w:pStyle w:val="Listaszerbekezds"/>
        <w:numPr>
          <w:ilvl w:val="0"/>
          <w:numId w:val="2"/>
        </w:numPr>
        <w:tabs>
          <w:tab w:val="left" w:pos="453"/>
        </w:tabs>
        <w:ind w:right="122" w:firstLine="0"/>
        <w:rPr>
          <w:sz w:val="24"/>
        </w:rPr>
      </w:pPr>
      <w:r>
        <w:rPr>
          <w:sz w:val="24"/>
        </w:rPr>
        <w:t xml:space="preserve">kedvezményes </w:t>
      </w:r>
      <w:r w:rsidR="00B93215">
        <w:rPr>
          <w:sz w:val="24"/>
        </w:rPr>
        <w:t>étkeztetés</w:t>
      </w:r>
      <w:r>
        <w:rPr>
          <w:sz w:val="24"/>
        </w:rPr>
        <w:t xml:space="preserve"> igénybe vétele esetén: a kedvezményes térítési díj igénybe vételéhez benyújtott dokumentumokon, igazolásokon szereplő személyes adatok</w:t>
      </w:r>
    </w:p>
    <w:p w14:paraId="38FA43EF" w14:textId="3778F41E" w:rsidR="00584F3C" w:rsidRDefault="0014668F">
      <w:pPr>
        <w:pStyle w:val="Listaszerbekezds"/>
        <w:numPr>
          <w:ilvl w:val="0"/>
          <w:numId w:val="2"/>
        </w:numPr>
        <w:tabs>
          <w:tab w:val="left" w:pos="588"/>
        </w:tabs>
        <w:ind w:right="117" w:firstLine="0"/>
        <w:rPr>
          <w:sz w:val="24"/>
        </w:rPr>
      </w:pPr>
      <w:r>
        <w:rPr>
          <w:sz w:val="24"/>
        </w:rPr>
        <w:t xml:space="preserve">diétás étkeztetés </w:t>
      </w:r>
      <w:r w:rsidR="00B93215">
        <w:rPr>
          <w:sz w:val="24"/>
        </w:rPr>
        <w:t>igénybevétele</w:t>
      </w:r>
      <w:r>
        <w:rPr>
          <w:sz w:val="24"/>
        </w:rPr>
        <w:t xml:space="preserve"> esetén: szülői nyilatkozatban, szakorvosi igazolás/szakvélemény adatai, ambuláns lap adatai.</w:t>
      </w:r>
    </w:p>
    <w:p w14:paraId="38FA43F0" w14:textId="77777777" w:rsidR="00584F3C" w:rsidRDefault="0014668F">
      <w:pPr>
        <w:pStyle w:val="Listaszerbekezds"/>
        <w:numPr>
          <w:ilvl w:val="0"/>
          <w:numId w:val="2"/>
        </w:numPr>
        <w:tabs>
          <w:tab w:val="left" w:pos="424"/>
        </w:tabs>
        <w:ind w:right="113" w:firstLine="0"/>
        <w:rPr>
          <w:sz w:val="24"/>
        </w:rPr>
      </w:pPr>
      <w:r>
        <w:rPr>
          <w:sz w:val="24"/>
        </w:rPr>
        <w:t>banki</w:t>
      </w:r>
      <w:r>
        <w:rPr>
          <w:spacing w:val="-10"/>
          <w:sz w:val="24"/>
        </w:rPr>
        <w:t xml:space="preserve"> </w:t>
      </w:r>
      <w:r>
        <w:rPr>
          <w:sz w:val="24"/>
        </w:rPr>
        <w:t>átutalás,</w:t>
      </w:r>
      <w:r>
        <w:rPr>
          <w:spacing w:val="-11"/>
          <w:sz w:val="24"/>
        </w:rPr>
        <w:t xml:space="preserve"> </w:t>
      </w:r>
      <w:r>
        <w:rPr>
          <w:sz w:val="24"/>
        </w:rPr>
        <w:t>csoportos</w:t>
      </w:r>
      <w:r>
        <w:rPr>
          <w:spacing w:val="-10"/>
          <w:sz w:val="24"/>
        </w:rPr>
        <w:t xml:space="preserve"> </w:t>
      </w:r>
      <w:r>
        <w:rPr>
          <w:sz w:val="24"/>
        </w:rPr>
        <w:t>beszedései</w:t>
      </w:r>
      <w:r>
        <w:rPr>
          <w:spacing w:val="-10"/>
          <w:sz w:val="24"/>
        </w:rPr>
        <w:t xml:space="preserve"> </w:t>
      </w:r>
      <w:r>
        <w:rPr>
          <w:sz w:val="24"/>
        </w:rPr>
        <w:t>megbízás,</w:t>
      </w:r>
      <w:r>
        <w:rPr>
          <w:spacing w:val="-10"/>
          <w:sz w:val="24"/>
        </w:rPr>
        <w:t xml:space="preserve"> </w:t>
      </w:r>
      <w:r>
        <w:rPr>
          <w:sz w:val="24"/>
        </w:rPr>
        <w:t>túlfizetés</w:t>
      </w:r>
      <w:r>
        <w:rPr>
          <w:spacing w:val="-8"/>
          <w:sz w:val="24"/>
        </w:rPr>
        <w:t xml:space="preserve"> </w:t>
      </w:r>
      <w:r>
        <w:rPr>
          <w:sz w:val="24"/>
        </w:rPr>
        <w:t>visszatérítés</w:t>
      </w:r>
      <w:r>
        <w:rPr>
          <w:spacing w:val="-10"/>
          <w:sz w:val="24"/>
        </w:rPr>
        <w:t xml:space="preserve"> </w:t>
      </w:r>
      <w:r>
        <w:rPr>
          <w:sz w:val="24"/>
        </w:rPr>
        <w:t>esetén:</w:t>
      </w:r>
      <w:r>
        <w:rPr>
          <w:spacing w:val="-10"/>
          <w:sz w:val="24"/>
        </w:rPr>
        <w:t xml:space="preserve"> </w:t>
      </w:r>
      <w:r>
        <w:rPr>
          <w:sz w:val="24"/>
        </w:rPr>
        <w:t>a</w:t>
      </w:r>
      <w:r>
        <w:rPr>
          <w:spacing w:val="-11"/>
          <w:sz w:val="24"/>
        </w:rPr>
        <w:t xml:space="preserve"> </w:t>
      </w:r>
      <w:r>
        <w:rPr>
          <w:sz w:val="24"/>
        </w:rPr>
        <w:t>számlafizető neve, bankszámlaszáma</w:t>
      </w:r>
    </w:p>
    <w:p w14:paraId="38FA43F1" w14:textId="0D42A74D" w:rsidR="00584F3C" w:rsidRPr="00691943" w:rsidRDefault="0014668F" w:rsidP="00691943">
      <w:pPr>
        <w:pStyle w:val="Szvegtrzs"/>
        <w:spacing w:before="271"/>
        <w:ind w:left="116" w:right="103"/>
        <w:rPr>
          <w:b/>
        </w:rPr>
      </w:pPr>
      <w:r>
        <w:rPr>
          <w:b/>
          <w:u w:val="single"/>
        </w:rPr>
        <w:t>Az adatkezelés jogalapja:</w:t>
      </w:r>
      <w:r>
        <w:rPr>
          <w:b/>
        </w:rPr>
        <w:t xml:space="preserve"> </w:t>
      </w:r>
      <w:r>
        <w:t xml:space="preserve">a gyermekek védelméről és a gyámügyi igazgatásról szóló 1997. évi XXXI. tv. 21/A. §, a személyes gondoskodást nyújtó gyermekjóléti alapellátások és gyermekvédelmi szakellátások térítési díjáról és az igénylésükhöz felhasználható bizonyítékokról szóló 328/2011. (XII.29.) Korm. rendelet, a közétkeztetésre vonatkozó táplálkozás-egészségügyi előírásokról szóló 37/2014. (IV.30) EMMI rendelet, a számvitelről </w:t>
      </w:r>
      <w:r>
        <w:rPr>
          <w:spacing w:val="-6"/>
        </w:rPr>
        <w:t>szóló 2000. évi C. törvény. valamint az Európa</w:t>
      </w:r>
      <w:r>
        <w:rPr>
          <w:spacing w:val="-22"/>
        </w:rPr>
        <w:t xml:space="preserve"> </w:t>
      </w:r>
      <w:r>
        <w:rPr>
          <w:spacing w:val="-6"/>
        </w:rPr>
        <w:t>Parlament</w:t>
      </w:r>
      <w:r>
        <w:rPr>
          <w:spacing w:val="-19"/>
        </w:rPr>
        <w:t xml:space="preserve"> </w:t>
      </w:r>
      <w:r>
        <w:rPr>
          <w:spacing w:val="-6"/>
        </w:rPr>
        <w:t>és</w:t>
      </w:r>
      <w:r>
        <w:rPr>
          <w:spacing w:val="-20"/>
        </w:rPr>
        <w:t xml:space="preserve"> </w:t>
      </w:r>
      <w:r>
        <w:rPr>
          <w:spacing w:val="-6"/>
        </w:rPr>
        <w:t>a</w:t>
      </w:r>
      <w:r>
        <w:rPr>
          <w:spacing w:val="-24"/>
        </w:rPr>
        <w:t xml:space="preserve"> </w:t>
      </w:r>
      <w:r>
        <w:rPr>
          <w:spacing w:val="-6"/>
        </w:rPr>
        <w:t>Tanács</w:t>
      </w:r>
      <w:r>
        <w:rPr>
          <w:spacing w:val="-20"/>
        </w:rPr>
        <w:t xml:space="preserve"> </w:t>
      </w:r>
      <w:r>
        <w:rPr>
          <w:spacing w:val="-6"/>
        </w:rPr>
        <w:t>2016/679</w:t>
      </w:r>
      <w:r>
        <w:rPr>
          <w:spacing w:val="-19"/>
        </w:rPr>
        <w:t xml:space="preserve"> </w:t>
      </w:r>
      <w:r>
        <w:rPr>
          <w:spacing w:val="-6"/>
        </w:rPr>
        <w:t>(„GDPR”)</w:t>
      </w:r>
      <w:r>
        <w:rPr>
          <w:spacing w:val="-22"/>
        </w:rPr>
        <w:t xml:space="preserve"> </w:t>
      </w:r>
      <w:r>
        <w:rPr>
          <w:spacing w:val="-6"/>
        </w:rPr>
        <w:t>rendelete</w:t>
      </w:r>
    </w:p>
    <w:p w14:paraId="38FA43F2" w14:textId="77777777" w:rsidR="00584F3C" w:rsidRDefault="0014668F">
      <w:pPr>
        <w:pStyle w:val="Szvegtrzs"/>
        <w:spacing w:before="1"/>
        <w:ind w:left="116"/>
      </w:pPr>
      <w:r>
        <w:rPr>
          <w:spacing w:val="-8"/>
        </w:rPr>
        <w:t>6.cikk</w:t>
      </w:r>
      <w:r>
        <w:rPr>
          <w:spacing w:val="-14"/>
        </w:rPr>
        <w:t xml:space="preserve"> </w:t>
      </w:r>
      <w:r>
        <w:rPr>
          <w:spacing w:val="-8"/>
        </w:rPr>
        <w:t>(1)</w:t>
      </w:r>
      <w:r>
        <w:rPr>
          <w:spacing w:val="-12"/>
        </w:rPr>
        <w:t xml:space="preserve"> </w:t>
      </w:r>
      <w:r>
        <w:rPr>
          <w:spacing w:val="-8"/>
        </w:rPr>
        <w:t>bekezdés</w:t>
      </w:r>
      <w:r>
        <w:rPr>
          <w:spacing w:val="-11"/>
        </w:rPr>
        <w:t xml:space="preserve"> </w:t>
      </w:r>
      <w:r>
        <w:rPr>
          <w:spacing w:val="-8"/>
        </w:rPr>
        <w:t>c.)</w:t>
      </w:r>
      <w:r>
        <w:rPr>
          <w:spacing w:val="-13"/>
        </w:rPr>
        <w:t xml:space="preserve"> </w:t>
      </w:r>
      <w:r>
        <w:rPr>
          <w:spacing w:val="-8"/>
        </w:rPr>
        <w:t>pontja</w:t>
      </w:r>
      <w:r>
        <w:rPr>
          <w:spacing w:val="-12"/>
        </w:rPr>
        <w:t xml:space="preserve"> </w:t>
      </w:r>
      <w:r>
        <w:rPr>
          <w:spacing w:val="-8"/>
        </w:rPr>
        <w:t>/</w:t>
      </w:r>
      <w:r>
        <w:rPr>
          <w:spacing w:val="-13"/>
        </w:rPr>
        <w:t xml:space="preserve"> </w:t>
      </w:r>
      <w:r>
        <w:rPr>
          <w:spacing w:val="-8"/>
        </w:rPr>
        <w:t>jogi</w:t>
      </w:r>
      <w:r>
        <w:rPr>
          <w:spacing w:val="-11"/>
        </w:rPr>
        <w:t xml:space="preserve"> </w:t>
      </w:r>
      <w:r>
        <w:rPr>
          <w:spacing w:val="-8"/>
        </w:rPr>
        <w:t>kötelezettségen</w:t>
      </w:r>
      <w:r>
        <w:rPr>
          <w:spacing w:val="-11"/>
        </w:rPr>
        <w:t xml:space="preserve"> </w:t>
      </w:r>
      <w:r>
        <w:rPr>
          <w:spacing w:val="-8"/>
        </w:rPr>
        <w:t>alapuló</w:t>
      </w:r>
      <w:r>
        <w:rPr>
          <w:spacing w:val="-11"/>
        </w:rPr>
        <w:t xml:space="preserve"> </w:t>
      </w:r>
      <w:r>
        <w:rPr>
          <w:spacing w:val="-8"/>
        </w:rPr>
        <w:t>adatkezelés</w:t>
      </w:r>
      <w:r>
        <w:rPr>
          <w:spacing w:val="-13"/>
        </w:rPr>
        <w:t xml:space="preserve"> </w:t>
      </w:r>
      <w:r>
        <w:rPr>
          <w:spacing w:val="-10"/>
        </w:rPr>
        <w:t>/</w:t>
      </w:r>
    </w:p>
    <w:p w14:paraId="38FA43F3" w14:textId="77777777" w:rsidR="00584F3C" w:rsidRDefault="00584F3C">
      <w:pPr>
        <w:pStyle w:val="Szvegtrzs"/>
        <w:ind w:left="0"/>
        <w:jc w:val="left"/>
      </w:pPr>
    </w:p>
    <w:p w14:paraId="38FA43F4" w14:textId="77777777" w:rsidR="00584F3C" w:rsidRDefault="0014668F">
      <w:pPr>
        <w:pStyle w:val="Szvegtrzs"/>
        <w:ind w:left="116" w:right="115"/>
      </w:pPr>
      <w:r>
        <w:rPr>
          <w:b/>
          <w:u w:val="single"/>
        </w:rPr>
        <w:t>Az</w:t>
      </w:r>
      <w:r>
        <w:rPr>
          <w:b/>
          <w:spacing w:val="-11"/>
          <w:u w:val="single"/>
        </w:rPr>
        <w:t xml:space="preserve"> </w:t>
      </w:r>
      <w:r>
        <w:rPr>
          <w:b/>
          <w:u w:val="single"/>
        </w:rPr>
        <w:t>adatkezelés</w:t>
      </w:r>
      <w:r>
        <w:rPr>
          <w:b/>
          <w:spacing w:val="-10"/>
          <w:u w:val="single"/>
        </w:rPr>
        <w:t xml:space="preserve"> </w:t>
      </w:r>
      <w:r>
        <w:rPr>
          <w:b/>
          <w:u w:val="single"/>
        </w:rPr>
        <w:t>időtartama:</w:t>
      </w:r>
      <w:r>
        <w:rPr>
          <w:b/>
          <w:spacing w:val="-9"/>
        </w:rPr>
        <w:t xml:space="preserve"> </w:t>
      </w:r>
      <w:r>
        <w:t>a</w:t>
      </w:r>
      <w:r>
        <w:rPr>
          <w:spacing w:val="-10"/>
        </w:rPr>
        <w:t xml:space="preserve"> </w:t>
      </w:r>
      <w:r>
        <w:t>közétkeztetési</w:t>
      </w:r>
      <w:r>
        <w:rPr>
          <w:spacing w:val="-9"/>
        </w:rPr>
        <w:t xml:space="preserve"> </w:t>
      </w:r>
      <w:r>
        <w:t>szolgáltatást</w:t>
      </w:r>
      <w:r>
        <w:rPr>
          <w:spacing w:val="-9"/>
        </w:rPr>
        <w:t xml:space="preserve"> </w:t>
      </w:r>
      <w:r>
        <w:t>igénybe</w:t>
      </w:r>
      <w:r>
        <w:rPr>
          <w:spacing w:val="-10"/>
        </w:rPr>
        <w:t xml:space="preserve"> </w:t>
      </w:r>
      <w:r>
        <w:t>vevők</w:t>
      </w:r>
      <w:r>
        <w:rPr>
          <w:spacing w:val="-9"/>
        </w:rPr>
        <w:t xml:space="preserve"> </w:t>
      </w:r>
      <w:r>
        <w:t>személyes</w:t>
      </w:r>
      <w:r>
        <w:rPr>
          <w:spacing w:val="-9"/>
        </w:rPr>
        <w:t xml:space="preserve"> </w:t>
      </w:r>
      <w:r>
        <w:t xml:space="preserve">adatainak tekintetében a jogviszony fennállása ill. az azt követő 5 év időtartam, továbbá az </w:t>
      </w:r>
      <w:r>
        <w:t>étkezési jogosultság felülvizsgálatának határidejére irányadó jogszabályban meghatározottak szerint.</w:t>
      </w:r>
    </w:p>
    <w:p w14:paraId="38FA43F5" w14:textId="77777777" w:rsidR="00584F3C" w:rsidRDefault="00584F3C">
      <w:pPr>
        <w:pStyle w:val="Szvegtrzs"/>
        <w:ind w:left="0"/>
        <w:jc w:val="left"/>
      </w:pPr>
    </w:p>
    <w:p w14:paraId="38FA43F6" w14:textId="77777777" w:rsidR="00584F3C" w:rsidRDefault="0014668F">
      <w:pPr>
        <w:pStyle w:val="Szvegtrzs"/>
        <w:ind w:left="116" w:right="112"/>
      </w:pPr>
      <w:r>
        <w:rPr>
          <w:b/>
          <w:u w:val="single"/>
        </w:rPr>
        <w:t>Adattovábbítás:</w:t>
      </w:r>
      <w:r>
        <w:rPr>
          <w:b/>
        </w:rPr>
        <w:t xml:space="preserve"> </w:t>
      </w:r>
      <w:r>
        <w:t>Fővárosi Önkormányzat, étkeztetési szolgáltatást biztosító vállalkozó, hátralékkezelés esetén jogi képviselő</w:t>
      </w:r>
    </w:p>
    <w:p w14:paraId="38FA43F7" w14:textId="77777777" w:rsidR="00584F3C" w:rsidRDefault="00584F3C">
      <w:pPr>
        <w:pStyle w:val="Szvegtrzs"/>
        <w:ind w:left="0"/>
        <w:jc w:val="left"/>
      </w:pPr>
    </w:p>
    <w:p w14:paraId="38FA43F8" w14:textId="77777777" w:rsidR="00584F3C" w:rsidRDefault="0014668F">
      <w:pPr>
        <w:ind w:left="116" w:right="119"/>
        <w:jc w:val="both"/>
        <w:rPr>
          <w:sz w:val="24"/>
        </w:rPr>
      </w:pPr>
      <w:r>
        <w:rPr>
          <w:b/>
          <w:sz w:val="24"/>
          <w:u w:val="single"/>
        </w:rPr>
        <w:t xml:space="preserve">Adatok </w:t>
      </w:r>
      <w:r>
        <w:rPr>
          <w:b/>
          <w:sz w:val="24"/>
          <w:u w:val="single"/>
        </w:rPr>
        <w:t>megismerésére jogosult személyek köre:</w:t>
      </w:r>
      <w:r>
        <w:rPr>
          <w:b/>
          <w:sz w:val="24"/>
        </w:rPr>
        <w:t xml:space="preserve"> </w:t>
      </w:r>
      <w:r>
        <w:rPr>
          <w:sz w:val="24"/>
        </w:rPr>
        <w:t>igazgató, igazgatóhelyettes, gazdasági ügyintéző, adatfeldolgozó vállalkozás, adatvédelmi tisztviselő</w:t>
      </w:r>
    </w:p>
    <w:p w14:paraId="38FA43F9" w14:textId="77777777" w:rsidR="00584F3C" w:rsidRDefault="00584F3C">
      <w:pPr>
        <w:pStyle w:val="Szvegtrzs"/>
        <w:spacing w:before="1"/>
        <w:ind w:left="0"/>
        <w:jc w:val="left"/>
      </w:pPr>
    </w:p>
    <w:p w14:paraId="38FA43FA" w14:textId="77777777" w:rsidR="00584F3C" w:rsidRDefault="0014668F">
      <w:pPr>
        <w:ind w:left="116" w:right="113"/>
        <w:jc w:val="both"/>
        <w:rPr>
          <w:sz w:val="24"/>
        </w:rPr>
      </w:pPr>
      <w:r>
        <w:rPr>
          <w:b/>
          <w:sz w:val="24"/>
          <w:u w:val="single"/>
        </w:rPr>
        <w:t>Az adatvédelmi tisztviselő személye:</w:t>
      </w:r>
      <w:r>
        <w:rPr>
          <w:b/>
          <w:sz w:val="24"/>
        </w:rPr>
        <w:t xml:space="preserve"> </w:t>
      </w:r>
      <w:r>
        <w:rPr>
          <w:sz w:val="24"/>
        </w:rPr>
        <w:t xml:space="preserve">Dr. Erős László adatvédelmi tisztviselő E-mail: </w:t>
      </w:r>
      <w:hyperlink r:id="rId13">
        <w:r>
          <w:rPr>
            <w:color w:val="0462C1"/>
            <w:sz w:val="24"/>
            <w:u w:val="single" w:color="0462C1"/>
          </w:rPr>
          <w:t>info@dreroslaszlo.hu</w:t>
        </w:r>
      </w:hyperlink>
      <w:r>
        <w:rPr>
          <w:color w:val="0462C1"/>
          <w:sz w:val="24"/>
        </w:rPr>
        <w:t xml:space="preserve"> </w:t>
      </w:r>
      <w:r>
        <w:rPr>
          <w:sz w:val="24"/>
        </w:rPr>
        <w:t>Telefon: +36 30 650 1718</w:t>
      </w:r>
    </w:p>
    <w:p w14:paraId="38FA43FB" w14:textId="77777777" w:rsidR="00584F3C" w:rsidRDefault="00584F3C">
      <w:pPr>
        <w:pStyle w:val="Szvegtrzs"/>
        <w:ind w:left="0"/>
        <w:jc w:val="left"/>
      </w:pPr>
    </w:p>
    <w:p w14:paraId="38FA43FC" w14:textId="77777777" w:rsidR="00584F3C" w:rsidRDefault="0014668F">
      <w:pPr>
        <w:pStyle w:val="Szvegtrzs"/>
        <w:ind w:left="116" w:right="119"/>
      </w:pPr>
      <w:r>
        <w:rPr>
          <w:b/>
          <w:u w:val="single"/>
        </w:rPr>
        <w:t>Módosítás,</w:t>
      </w:r>
      <w:r>
        <w:rPr>
          <w:b/>
          <w:spacing w:val="-15"/>
          <w:u w:val="single"/>
        </w:rPr>
        <w:t xml:space="preserve"> </w:t>
      </w:r>
      <w:r>
        <w:rPr>
          <w:b/>
          <w:u w:val="single"/>
        </w:rPr>
        <w:t>közzététel</w:t>
      </w:r>
      <w:r>
        <w:rPr>
          <w:b/>
        </w:rPr>
        <w:t>:</w:t>
      </w:r>
      <w:r>
        <w:rPr>
          <w:b/>
          <w:spacing w:val="-15"/>
        </w:rPr>
        <w:t xml:space="preserve"> </w:t>
      </w:r>
      <w:r>
        <w:t>Az</w:t>
      </w:r>
      <w:r>
        <w:rPr>
          <w:spacing w:val="-15"/>
        </w:rPr>
        <w:t xml:space="preserve"> </w:t>
      </w:r>
      <w:r>
        <w:t>Adatkezelő</w:t>
      </w:r>
      <w:r>
        <w:rPr>
          <w:spacing w:val="-15"/>
        </w:rPr>
        <w:t xml:space="preserve"> </w:t>
      </w:r>
      <w:r>
        <w:t>fenntartja</w:t>
      </w:r>
      <w:r>
        <w:rPr>
          <w:spacing w:val="-15"/>
        </w:rPr>
        <w:t xml:space="preserve"> </w:t>
      </w:r>
      <w:r>
        <w:t>a</w:t>
      </w:r>
      <w:r>
        <w:rPr>
          <w:spacing w:val="-15"/>
        </w:rPr>
        <w:t xml:space="preserve"> </w:t>
      </w:r>
      <w:r>
        <w:t>jogot,</w:t>
      </w:r>
      <w:r>
        <w:rPr>
          <w:spacing w:val="-15"/>
        </w:rPr>
        <w:t xml:space="preserve"> </w:t>
      </w:r>
      <w:r>
        <w:t>hogy</w:t>
      </w:r>
      <w:r>
        <w:rPr>
          <w:spacing w:val="-15"/>
        </w:rPr>
        <w:t xml:space="preserve"> </w:t>
      </w:r>
      <w:r>
        <w:t>a</w:t>
      </w:r>
      <w:r>
        <w:rPr>
          <w:spacing w:val="-15"/>
        </w:rPr>
        <w:t xml:space="preserve"> </w:t>
      </w:r>
      <w:r>
        <w:t>jelen</w:t>
      </w:r>
      <w:r>
        <w:rPr>
          <w:spacing w:val="-15"/>
        </w:rPr>
        <w:t xml:space="preserve"> </w:t>
      </w:r>
      <w:r>
        <w:t>tájékoztatót</w:t>
      </w:r>
      <w:r>
        <w:rPr>
          <w:spacing w:val="-15"/>
        </w:rPr>
        <w:t xml:space="preserve"> </w:t>
      </w:r>
      <w:r>
        <w:t xml:space="preserve">egyoldalúan, </w:t>
      </w:r>
      <w:r>
        <w:lastRenderedPageBreak/>
        <w:t>a jövőre nézve módosítsa. A változásokról az érintetteket az Adatkezelő honlapján elérhető nyilatkozattal és a helyben szokásos módon tájékoztatja.</w:t>
      </w:r>
    </w:p>
    <w:p w14:paraId="38FA43FE" w14:textId="77777777" w:rsidR="00584F3C" w:rsidRDefault="0014668F">
      <w:pPr>
        <w:pStyle w:val="Szvegtrzs"/>
        <w:spacing w:before="68"/>
        <w:ind w:left="116" w:right="118"/>
      </w:pPr>
      <w:r>
        <w:rPr>
          <w:b/>
          <w:u w:val="single"/>
        </w:rPr>
        <w:t xml:space="preserve">Adatbiztonság: </w:t>
      </w:r>
      <w:r>
        <w:t>Az Adatkezelő a személyes adatok védelme érdekében információbiztonsági szabályozást tart hatályban, amelyben ismerteti az adatbiztonsági alapelvek alkalmazásának módjait és feltételeit. Az adatokhoz való hozzáférést az Adatkezelő jogosultsági szintek megadásával korlátozza. Az Adatkezelő által kezelt személyes adatokhoz meghatározott módon, jogosultsági szintek szerint férhetnek hozzá az Adatkezelő munkavállalói.</w:t>
      </w:r>
    </w:p>
    <w:p w14:paraId="38FA43FF" w14:textId="77777777" w:rsidR="00584F3C" w:rsidRDefault="00584F3C">
      <w:pPr>
        <w:pStyle w:val="Szvegtrzs"/>
        <w:spacing w:before="5"/>
        <w:ind w:left="0"/>
        <w:jc w:val="left"/>
      </w:pPr>
    </w:p>
    <w:p w14:paraId="38FA4400" w14:textId="77777777" w:rsidR="00584F3C" w:rsidRDefault="0014668F">
      <w:pPr>
        <w:pStyle w:val="Cmsor1"/>
      </w:pPr>
      <w:r>
        <w:rPr>
          <w:u w:val="single"/>
        </w:rPr>
        <w:t>Jogorvoslati</w:t>
      </w:r>
      <w:r>
        <w:rPr>
          <w:spacing w:val="-1"/>
          <w:u w:val="single"/>
        </w:rPr>
        <w:t xml:space="preserve"> </w:t>
      </w:r>
      <w:r>
        <w:rPr>
          <w:spacing w:val="-2"/>
          <w:u w:val="single"/>
        </w:rPr>
        <w:t>lehetőségek</w:t>
      </w:r>
    </w:p>
    <w:p w14:paraId="38FA4401" w14:textId="77777777" w:rsidR="00584F3C" w:rsidRDefault="0014668F">
      <w:pPr>
        <w:pStyle w:val="Szvegtrzs"/>
        <w:spacing w:before="271"/>
        <w:ind w:left="116" w:right="113"/>
      </w:pPr>
      <w:r>
        <w:t>Az érintett személy</w:t>
      </w:r>
      <w:r>
        <w:rPr>
          <w:spacing w:val="-5"/>
        </w:rPr>
        <w:t xml:space="preserve"> </w:t>
      </w:r>
      <w:r>
        <w:t>az Adatkezelő adatbiztonsági és adatvédelmi szabályzata</w:t>
      </w:r>
      <w:r>
        <w:rPr>
          <w:spacing w:val="-1"/>
        </w:rPr>
        <w:t xml:space="preserve"> </w:t>
      </w:r>
      <w:r>
        <w:t>alapján kérheti a személyes</w:t>
      </w:r>
      <w:r>
        <w:rPr>
          <w:spacing w:val="-11"/>
        </w:rPr>
        <w:t xml:space="preserve"> </w:t>
      </w:r>
      <w:r>
        <w:t>adataihoz</w:t>
      </w:r>
      <w:r>
        <w:rPr>
          <w:spacing w:val="-10"/>
        </w:rPr>
        <w:t xml:space="preserve"> </w:t>
      </w:r>
      <w:r>
        <w:t>történő</w:t>
      </w:r>
      <w:r>
        <w:rPr>
          <w:spacing w:val="-12"/>
        </w:rPr>
        <w:t xml:space="preserve"> </w:t>
      </w:r>
      <w:r>
        <w:t>hozzáférést,</w:t>
      </w:r>
      <w:r>
        <w:rPr>
          <w:spacing w:val="-11"/>
        </w:rPr>
        <w:t xml:space="preserve"> </w:t>
      </w:r>
      <w:r>
        <w:t>az</w:t>
      </w:r>
      <w:r>
        <w:rPr>
          <w:spacing w:val="-10"/>
        </w:rPr>
        <w:t xml:space="preserve"> </w:t>
      </w:r>
      <w:r>
        <w:t>adatok</w:t>
      </w:r>
      <w:r>
        <w:rPr>
          <w:spacing w:val="-9"/>
        </w:rPr>
        <w:t xml:space="preserve"> </w:t>
      </w:r>
      <w:r>
        <w:t>helyesbítését,</w:t>
      </w:r>
      <w:r>
        <w:rPr>
          <w:spacing w:val="-11"/>
        </w:rPr>
        <w:t xml:space="preserve"> </w:t>
      </w:r>
      <w:r>
        <w:t>a</w:t>
      </w:r>
      <w:r>
        <w:rPr>
          <w:spacing w:val="-13"/>
        </w:rPr>
        <w:t xml:space="preserve"> </w:t>
      </w:r>
      <w:r>
        <w:t>személyes</w:t>
      </w:r>
      <w:r>
        <w:rPr>
          <w:spacing w:val="-11"/>
        </w:rPr>
        <w:t xml:space="preserve"> </w:t>
      </w:r>
      <w:r>
        <w:t>adat</w:t>
      </w:r>
      <w:r>
        <w:rPr>
          <w:spacing w:val="-11"/>
        </w:rPr>
        <w:t xml:space="preserve"> </w:t>
      </w:r>
      <w:r>
        <w:t>kezelésének korlátozását,</w:t>
      </w:r>
      <w:r>
        <w:rPr>
          <w:spacing w:val="-8"/>
        </w:rPr>
        <w:t xml:space="preserve"> </w:t>
      </w:r>
      <w:r>
        <w:t>valamint</w:t>
      </w:r>
      <w:r>
        <w:rPr>
          <w:spacing w:val="-8"/>
        </w:rPr>
        <w:t xml:space="preserve"> </w:t>
      </w:r>
      <w:r>
        <w:t>jogosult</w:t>
      </w:r>
      <w:r>
        <w:rPr>
          <w:spacing w:val="-8"/>
        </w:rPr>
        <w:t xml:space="preserve"> </w:t>
      </w:r>
      <w:r>
        <w:t>a</w:t>
      </w:r>
      <w:r>
        <w:rPr>
          <w:spacing w:val="-9"/>
        </w:rPr>
        <w:t xml:space="preserve"> </w:t>
      </w:r>
      <w:r>
        <w:t>személyes</w:t>
      </w:r>
      <w:r>
        <w:rPr>
          <w:spacing w:val="-6"/>
        </w:rPr>
        <w:t xml:space="preserve"> </w:t>
      </w:r>
      <w:r>
        <w:t>adatok</w:t>
      </w:r>
      <w:r>
        <w:rPr>
          <w:spacing w:val="-8"/>
        </w:rPr>
        <w:t xml:space="preserve"> </w:t>
      </w:r>
      <w:r>
        <w:t>hordozhatóságára,</w:t>
      </w:r>
      <w:r>
        <w:rPr>
          <w:spacing w:val="-6"/>
        </w:rPr>
        <w:t xml:space="preserve"> </w:t>
      </w:r>
      <w:r>
        <w:t>illetve</w:t>
      </w:r>
      <w:r>
        <w:rPr>
          <w:spacing w:val="-7"/>
        </w:rPr>
        <w:t xml:space="preserve"> </w:t>
      </w:r>
      <w:r>
        <w:t>–</w:t>
      </w:r>
      <w:r>
        <w:rPr>
          <w:spacing w:val="-8"/>
        </w:rPr>
        <w:t xml:space="preserve"> </w:t>
      </w:r>
      <w:r>
        <w:t>a</w:t>
      </w:r>
      <w:r>
        <w:rPr>
          <w:spacing w:val="-9"/>
        </w:rPr>
        <w:t xml:space="preserve"> </w:t>
      </w:r>
      <w:r>
        <w:t xml:space="preserve">jogszabályban meghatározott adatkezelési kötelezettségek kivételével - törlési igény benyújtására a szabályzatban feltüntetett elérhetőségeken. Az Adatkezelő indokolatlan késedelem nélkül, de maximum a kérelem beérkezésétől számított 30 napon belül tájékoztatást nyújt a kérelmek nyomán végrehajtott intézkedésekről. Ezen határidő jogos indok esetén 2 hónappal </w:t>
      </w:r>
      <w:r>
        <w:rPr>
          <w:spacing w:val="-2"/>
        </w:rPr>
        <w:t>meghosszabbítható.</w:t>
      </w:r>
    </w:p>
    <w:p w14:paraId="38FA4402" w14:textId="77777777" w:rsidR="00584F3C" w:rsidRDefault="00584F3C">
      <w:pPr>
        <w:pStyle w:val="Szvegtrzs"/>
        <w:spacing w:before="1"/>
        <w:ind w:left="0"/>
        <w:jc w:val="left"/>
      </w:pPr>
    </w:p>
    <w:p w14:paraId="38FA4403" w14:textId="77777777" w:rsidR="00584F3C" w:rsidRDefault="0014668F">
      <w:pPr>
        <w:pStyle w:val="Szvegtrzs"/>
        <w:ind w:left="116" w:right="116"/>
      </w:pPr>
      <w:r>
        <w:t>Az érintett jogainak megsértése, ill. észrevétel esetén az alábbi elérhetőségeken tehet nyilatkozatot, ill. az alábbi hatóságokhoz fordulhat:</w:t>
      </w:r>
    </w:p>
    <w:p w14:paraId="38FA4404" w14:textId="77777777" w:rsidR="00584F3C" w:rsidRDefault="0014668F">
      <w:pPr>
        <w:pStyle w:val="Listaszerbekezds"/>
        <w:numPr>
          <w:ilvl w:val="0"/>
          <w:numId w:val="1"/>
        </w:numPr>
        <w:tabs>
          <w:tab w:val="left" w:pos="836"/>
        </w:tabs>
        <w:spacing w:before="276"/>
        <w:ind w:right="119"/>
        <w:jc w:val="left"/>
        <w:rPr>
          <w:sz w:val="24"/>
        </w:rPr>
      </w:pPr>
      <w:r>
        <w:rPr>
          <w:sz w:val="24"/>
        </w:rPr>
        <w:t>Postai</w:t>
      </w:r>
      <w:r>
        <w:rPr>
          <w:spacing w:val="36"/>
          <w:sz w:val="24"/>
        </w:rPr>
        <w:t xml:space="preserve"> </w:t>
      </w:r>
      <w:r>
        <w:rPr>
          <w:sz w:val="24"/>
        </w:rPr>
        <w:t>úton</w:t>
      </w:r>
      <w:r>
        <w:rPr>
          <w:spacing w:val="37"/>
          <w:sz w:val="24"/>
        </w:rPr>
        <w:t xml:space="preserve"> </w:t>
      </w:r>
      <w:r>
        <w:rPr>
          <w:sz w:val="24"/>
        </w:rPr>
        <w:t>az</w:t>
      </w:r>
      <w:r>
        <w:rPr>
          <w:spacing w:val="38"/>
          <w:sz w:val="24"/>
        </w:rPr>
        <w:t xml:space="preserve"> </w:t>
      </w:r>
      <w:r>
        <w:rPr>
          <w:sz w:val="24"/>
        </w:rPr>
        <w:t>Étkeztetési</w:t>
      </w:r>
      <w:r>
        <w:rPr>
          <w:spacing w:val="37"/>
          <w:sz w:val="24"/>
        </w:rPr>
        <w:t xml:space="preserve"> </w:t>
      </w:r>
      <w:r>
        <w:rPr>
          <w:sz w:val="24"/>
        </w:rPr>
        <w:t>Szolgáltató</w:t>
      </w:r>
      <w:r>
        <w:rPr>
          <w:spacing w:val="37"/>
          <w:sz w:val="24"/>
        </w:rPr>
        <w:t xml:space="preserve"> </w:t>
      </w:r>
      <w:r>
        <w:rPr>
          <w:sz w:val="24"/>
        </w:rPr>
        <w:t>Gazdasági</w:t>
      </w:r>
      <w:r>
        <w:rPr>
          <w:spacing w:val="39"/>
          <w:sz w:val="24"/>
        </w:rPr>
        <w:t xml:space="preserve"> </w:t>
      </w:r>
      <w:r>
        <w:rPr>
          <w:sz w:val="24"/>
        </w:rPr>
        <w:t>Szervezet,</w:t>
      </w:r>
      <w:r>
        <w:rPr>
          <w:spacing w:val="37"/>
          <w:sz w:val="24"/>
        </w:rPr>
        <w:t xml:space="preserve"> </w:t>
      </w:r>
      <w:r>
        <w:rPr>
          <w:sz w:val="24"/>
        </w:rPr>
        <w:t>1134</w:t>
      </w:r>
      <w:r>
        <w:rPr>
          <w:spacing w:val="36"/>
          <w:sz w:val="24"/>
        </w:rPr>
        <w:t xml:space="preserve"> </w:t>
      </w:r>
      <w:r>
        <w:rPr>
          <w:sz w:val="24"/>
        </w:rPr>
        <w:t>Budapest,</w:t>
      </w:r>
      <w:r>
        <w:rPr>
          <w:spacing w:val="37"/>
          <w:sz w:val="24"/>
        </w:rPr>
        <w:t xml:space="preserve"> </w:t>
      </w:r>
      <w:r>
        <w:rPr>
          <w:sz w:val="24"/>
        </w:rPr>
        <w:t>Róbert Károly körút 49-51.</w:t>
      </w:r>
      <w:r>
        <w:rPr>
          <w:spacing w:val="40"/>
          <w:sz w:val="24"/>
        </w:rPr>
        <w:t xml:space="preserve"> </w:t>
      </w:r>
      <w:r>
        <w:rPr>
          <w:sz w:val="24"/>
        </w:rPr>
        <w:t>címen</w:t>
      </w:r>
    </w:p>
    <w:p w14:paraId="38FA4405" w14:textId="77777777" w:rsidR="00584F3C" w:rsidRDefault="0014668F">
      <w:pPr>
        <w:pStyle w:val="Listaszerbekezds"/>
        <w:numPr>
          <w:ilvl w:val="0"/>
          <w:numId w:val="1"/>
        </w:numPr>
        <w:tabs>
          <w:tab w:val="left" w:pos="836"/>
        </w:tabs>
        <w:spacing w:line="293" w:lineRule="exact"/>
        <w:jc w:val="left"/>
        <w:rPr>
          <w:sz w:val="24"/>
        </w:rPr>
      </w:pPr>
      <w:r>
        <w:rPr>
          <w:sz w:val="24"/>
        </w:rPr>
        <w:t>E-mail</w:t>
      </w:r>
      <w:r>
        <w:rPr>
          <w:spacing w:val="-2"/>
          <w:sz w:val="24"/>
        </w:rPr>
        <w:t xml:space="preserve"> </w:t>
      </w:r>
      <w:r>
        <w:rPr>
          <w:sz w:val="24"/>
        </w:rPr>
        <w:t>útján</w:t>
      </w:r>
      <w:r>
        <w:rPr>
          <w:spacing w:val="-2"/>
          <w:sz w:val="24"/>
        </w:rPr>
        <w:t xml:space="preserve"> </w:t>
      </w:r>
      <w:r>
        <w:rPr>
          <w:sz w:val="24"/>
        </w:rPr>
        <w:t>az</w:t>
      </w:r>
      <w:r>
        <w:rPr>
          <w:spacing w:val="-1"/>
          <w:sz w:val="24"/>
        </w:rPr>
        <w:t xml:space="preserve"> </w:t>
      </w:r>
      <w:hyperlink r:id="rId14">
        <w:r>
          <w:rPr>
            <w:color w:val="0462C1"/>
            <w:sz w:val="24"/>
            <w:u w:val="single" w:color="0462C1"/>
          </w:rPr>
          <w:t>adatkezeles@eszgsz.hu</w:t>
        </w:r>
      </w:hyperlink>
      <w:r>
        <w:rPr>
          <w:color w:val="0462C1"/>
          <w:spacing w:val="28"/>
          <w:sz w:val="24"/>
        </w:rPr>
        <w:t xml:space="preserve">  </w:t>
      </w:r>
      <w:r>
        <w:rPr>
          <w:sz w:val="24"/>
        </w:rPr>
        <w:t>e-mail</w:t>
      </w:r>
      <w:r>
        <w:rPr>
          <w:spacing w:val="-1"/>
          <w:sz w:val="24"/>
        </w:rPr>
        <w:t xml:space="preserve"> </w:t>
      </w:r>
      <w:r>
        <w:rPr>
          <w:spacing w:val="-2"/>
          <w:sz w:val="24"/>
        </w:rPr>
        <w:t>címen</w:t>
      </w:r>
    </w:p>
    <w:p w14:paraId="38FA4406" w14:textId="77777777" w:rsidR="00584F3C" w:rsidRDefault="0014668F">
      <w:pPr>
        <w:pStyle w:val="Listaszerbekezds"/>
        <w:numPr>
          <w:ilvl w:val="0"/>
          <w:numId w:val="1"/>
        </w:numPr>
        <w:tabs>
          <w:tab w:val="left" w:pos="836"/>
        </w:tabs>
        <w:spacing w:before="1" w:line="293" w:lineRule="exact"/>
        <w:jc w:val="left"/>
        <w:rPr>
          <w:sz w:val="24"/>
        </w:rPr>
      </w:pPr>
      <w:r>
        <w:rPr>
          <w:sz w:val="24"/>
        </w:rPr>
        <w:t>Telefonon</w:t>
      </w:r>
      <w:r>
        <w:rPr>
          <w:spacing w:val="-3"/>
          <w:sz w:val="24"/>
        </w:rPr>
        <w:t xml:space="preserve"> </w:t>
      </w:r>
      <w:r>
        <w:rPr>
          <w:sz w:val="24"/>
        </w:rPr>
        <w:t>a</w:t>
      </w:r>
      <w:r>
        <w:rPr>
          <w:spacing w:val="1"/>
          <w:sz w:val="24"/>
        </w:rPr>
        <w:t xml:space="preserve"> </w:t>
      </w:r>
      <w:r>
        <w:rPr>
          <w:color w:val="333333"/>
          <w:sz w:val="24"/>
        </w:rPr>
        <w:t>+36</w:t>
      </w:r>
      <w:r>
        <w:rPr>
          <w:color w:val="333333"/>
          <w:spacing w:val="-1"/>
          <w:sz w:val="24"/>
        </w:rPr>
        <w:t xml:space="preserve"> </w:t>
      </w:r>
      <w:r>
        <w:rPr>
          <w:color w:val="333333"/>
          <w:sz w:val="24"/>
        </w:rPr>
        <w:t>1 606</w:t>
      </w:r>
      <w:r>
        <w:rPr>
          <w:color w:val="333333"/>
          <w:spacing w:val="-1"/>
          <w:sz w:val="24"/>
        </w:rPr>
        <w:t xml:space="preserve"> </w:t>
      </w:r>
      <w:r>
        <w:rPr>
          <w:color w:val="333333"/>
          <w:sz w:val="24"/>
        </w:rPr>
        <w:t xml:space="preserve">0500 </w:t>
      </w:r>
      <w:r>
        <w:rPr>
          <w:spacing w:val="-2"/>
          <w:sz w:val="24"/>
        </w:rPr>
        <w:t>telefonszámon</w:t>
      </w:r>
    </w:p>
    <w:p w14:paraId="38FA4407" w14:textId="77777777" w:rsidR="00584F3C" w:rsidRDefault="0014668F">
      <w:pPr>
        <w:pStyle w:val="Listaszerbekezds"/>
        <w:numPr>
          <w:ilvl w:val="0"/>
          <w:numId w:val="1"/>
        </w:numPr>
        <w:tabs>
          <w:tab w:val="left" w:pos="836"/>
        </w:tabs>
        <w:ind w:right="117"/>
        <w:jc w:val="left"/>
        <w:rPr>
          <w:sz w:val="24"/>
        </w:rPr>
      </w:pPr>
      <w:r>
        <w:rPr>
          <w:sz w:val="24"/>
        </w:rPr>
        <w:t>Nemzeti</w:t>
      </w:r>
      <w:r>
        <w:rPr>
          <w:spacing w:val="-2"/>
          <w:sz w:val="24"/>
        </w:rPr>
        <w:t xml:space="preserve"> </w:t>
      </w:r>
      <w:r>
        <w:rPr>
          <w:sz w:val="24"/>
        </w:rPr>
        <w:t>Adatvédelmi</w:t>
      </w:r>
      <w:r>
        <w:rPr>
          <w:spacing w:val="-2"/>
          <w:sz w:val="24"/>
        </w:rPr>
        <w:t xml:space="preserve"> </w:t>
      </w:r>
      <w:r>
        <w:rPr>
          <w:sz w:val="24"/>
        </w:rPr>
        <w:t>és Információszabadság</w:t>
      </w:r>
      <w:r>
        <w:rPr>
          <w:spacing w:val="-5"/>
          <w:sz w:val="24"/>
        </w:rPr>
        <w:t xml:space="preserve"> </w:t>
      </w:r>
      <w:r>
        <w:rPr>
          <w:sz w:val="24"/>
        </w:rPr>
        <w:t>Hatóság:</w:t>
      </w:r>
      <w:r>
        <w:rPr>
          <w:spacing w:val="-2"/>
          <w:sz w:val="24"/>
        </w:rPr>
        <w:t xml:space="preserve"> </w:t>
      </w:r>
      <w:r>
        <w:rPr>
          <w:sz w:val="24"/>
        </w:rPr>
        <w:t>1055 Budapest, Falk</w:t>
      </w:r>
      <w:r>
        <w:rPr>
          <w:spacing w:val="-2"/>
          <w:sz w:val="24"/>
        </w:rPr>
        <w:t xml:space="preserve"> </w:t>
      </w:r>
      <w:r>
        <w:rPr>
          <w:sz w:val="24"/>
        </w:rPr>
        <w:t>Miksa</w:t>
      </w:r>
      <w:r>
        <w:rPr>
          <w:spacing w:val="-3"/>
          <w:sz w:val="24"/>
        </w:rPr>
        <w:t xml:space="preserve"> </w:t>
      </w:r>
      <w:r>
        <w:rPr>
          <w:sz w:val="24"/>
        </w:rPr>
        <w:t xml:space="preserve">u. 9-11. </w:t>
      </w:r>
      <w:hyperlink r:id="rId15">
        <w:r>
          <w:rPr>
            <w:color w:val="0000FF"/>
            <w:sz w:val="24"/>
            <w:u w:val="single" w:color="0000FF"/>
          </w:rPr>
          <w:t>www.naih.hu</w:t>
        </w:r>
      </w:hyperlink>
    </w:p>
    <w:p w14:paraId="38FA4408" w14:textId="77777777" w:rsidR="00584F3C" w:rsidRDefault="0014668F">
      <w:pPr>
        <w:pStyle w:val="Listaszerbekezds"/>
        <w:numPr>
          <w:ilvl w:val="0"/>
          <w:numId w:val="1"/>
        </w:numPr>
        <w:tabs>
          <w:tab w:val="left" w:pos="836"/>
        </w:tabs>
        <w:spacing w:line="293" w:lineRule="exact"/>
        <w:jc w:val="left"/>
        <w:rPr>
          <w:sz w:val="24"/>
        </w:rPr>
      </w:pPr>
      <w:r>
        <w:rPr>
          <w:sz w:val="24"/>
        </w:rPr>
        <w:t>Fővárosi</w:t>
      </w:r>
      <w:r>
        <w:rPr>
          <w:spacing w:val="-3"/>
          <w:sz w:val="24"/>
        </w:rPr>
        <w:t xml:space="preserve"> </w:t>
      </w:r>
      <w:r>
        <w:rPr>
          <w:sz w:val="24"/>
        </w:rPr>
        <w:t>Törvényszék</w:t>
      </w:r>
      <w:r>
        <w:rPr>
          <w:spacing w:val="-1"/>
          <w:sz w:val="24"/>
        </w:rPr>
        <w:t xml:space="preserve"> </w:t>
      </w:r>
      <w:r>
        <w:rPr>
          <w:sz w:val="24"/>
        </w:rPr>
        <w:t>1055</w:t>
      </w:r>
      <w:r>
        <w:rPr>
          <w:spacing w:val="-1"/>
          <w:sz w:val="24"/>
        </w:rPr>
        <w:t xml:space="preserve"> </w:t>
      </w:r>
      <w:r>
        <w:rPr>
          <w:sz w:val="24"/>
        </w:rPr>
        <w:t>Budapest,</w:t>
      </w:r>
      <w:r>
        <w:rPr>
          <w:spacing w:val="-1"/>
          <w:sz w:val="24"/>
        </w:rPr>
        <w:t xml:space="preserve"> </w:t>
      </w:r>
      <w:r>
        <w:rPr>
          <w:sz w:val="24"/>
        </w:rPr>
        <w:t>Markó utca</w:t>
      </w:r>
      <w:r>
        <w:rPr>
          <w:spacing w:val="1"/>
          <w:sz w:val="24"/>
        </w:rPr>
        <w:t xml:space="preserve"> </w:t>
      </w:r>
      <w:r>
        <w:rPr>
          <w:spacing w:val="-5"/>
          <w:sz w:val="24"/>
        </w:rPr>
        <w:t>27.</w:t>
      </w:r>
    </w:p>
    <w:sectPr w:rsidR="00584F3C">
      <w:pgSz w:w="11910" w:h="16840"/>
      <w:pgMar w:top="1600" w:right="1300" w:bottom="1200" w:left="13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35CA" w14:textId="77777777" w:rsidR="00F143D6" w:rsidRDefault="00F143D6">
      <w:r>
        <w:separator/>
      </w:r>
    </w:p>
  </w:endnote>
  <w:endnote w:type="continuationSeparator" w:id="0">
    <w:p w14:paraId="02BE67C8" w14:textId="77777777" w:rsidR="00F143D6" w:rsidRDefault="00F1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522B" w14:textId="77777777" w:rsidR="00903438" w:rsidRDefault="0090343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4409" w14:textId="77777777" w:rsidR="00584F3C" w:rsidRDefault="0014668F">
    <w:pPr>
      <w:pStyle w:val="Szvegtrzs"/>
      <w:spacing w:line="14" w:lineRule="auto"/>
      <w:ind w:left="0"/>
      <w:jc w:val="left"/>
      <w:rPr>
        <w:sz w:val="20"/>
      </w:rPr>
    </w:pPr>
    <w:r>
      <w:rPr>
        <w:noProof/>
      </w:rPr>
      <mc:AlternateContent>
        <mc:Choice Requires="wps">
          <w:drawing>
            <wp:anchor distT="0" distB="0" distL="0" distR="0" simplePos="0" relativeHeight="487518720" behindDoc="1" locked="0" layoutInCell="1" allowOverlap="1" wp14:anchorId="38FA440A" wp14:editId="38FA440B">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FA440C" w14:textId="77777777" w:rsidR="00584F3C" w:rsidRDefault="0014668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8FA440A" id="_x0000_t202" coordsize="21600,21600" o:spt="202" path="m,l,21600r21600,l21600,xe">
              <v:stroke joinstyle="miter"/>
              <v:path gradientshapeok="t" o:connecttype="rect"/>
            </v:shapetype>
            <v:shape id="Textbox 1" o:spid="_x0000_s1026" type="#_x0000_t202" style="position:absolute;margin-left:291.9pt;margin-top:780.9pt;width:12.6pt;height:13.0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38FA440C" w14:textId="77777777" w:rsidR="00584F3C" w:rsidRDefault="0014668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0E0E" w14:textId="77777777" w:rsidR="00903438" w:rsidRDefault="0090343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EE4A" w14:textId="77777777" w:rsidR="00F143D6" w:rsidRDefault="00F143D6">
      <w:r>
        <w:separator/>
      </w:r>
    </w:p>
  </w:footnote>
  <w:footnote w:type="continuationSeparator" w:id="0">
    <w:p w14:paraId="31740CED" w14:textId="77777777" w:rsidR="00F143D6" w:rsidRDefault="00F1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58A9" w14:textId="77777777" w:rsidR="00903438" w:rsidRDefault="0090343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70A" w14:textId="77777777" w:rsidR="00AB1B43" w:rsidRDefault="00AB1B43" w:rsidP="00AB1B43">
    <w:pPr>
      <w:pStyle w:val="Szvegtrzs"/>
      <w:tabs>
        <w:tab w:val="left" w:pos="4444"/>
      </w:tabs>
      <w:spacing w:before="70"/>
      <w:ind w:left="1"/>
      <w:jc w:val="center"/>
    </w:pPr>
  </w:p>
  <w:p w14:paraId="699C0A3E" w14:textId="77777777" w:rsidR="00903438" w:rsidRDefault="00903438" w:rsidP="00AB1B43">
    <w:pPr>
      <w:pStyle w:val="Szvegtrzs"/>
      <w:tabs>
        <w:tab w:val="left" w:pos="4444"/>
      </w:tabs>
      <w:spacing w:before="70"/>
      <w:ind w:left="1"/>
      <w:jc w:val="center"/>
    </w:pPr>
  </w:p>
  <w:p w14:paraId="3CB7216D" w14:textId="7E42A6DA" w:rsidR="00AB1B43" w:rsidRDefault="00AB1B43" w:rsidP="00AB1B43">
    <w:pPr>
      <w:pStyle w:val="Szvegtrzs"/>
      <w:tabs>
        <w:tab w:val="left" w:pos="4444"/>
      </w:tabs>
      <w:spacing w:before="70"/>
      <w:ind w:left="1"/>
      <w:jc w:val="center"/>
    </w:pPr>
    <w:r>
      <w:rPr>
        <w:noProof/>
      </w:rPr>
      <mc:AlternateContent>
        <mc:Choice Requires="wps">
          <w:drawing>
            <wp:anchor distT="0" distB="0" distL="0" distR="0" simplePos="0" relativeHeight="487520768" behindDoc="1" locked="0" layoutInCell="1" allowOverlap="1" wp14:anchorId="37F13CD2" wp14:editId="497BF011">
              <wp:simplePos x="0" y="0"/>
              <wp:positionH relativeFrom="page">
                <wp:posOffset>701040</wp:posOffset>
              </wp:positionH>
              <wp:positionV relativeFrom="paragraph">
                <wp:posOffset>215900</wp:posOffset>
              </wp:positionV>
              <wp:extent cx="6248400" cy="6350"/>
              <wp:effectExtent l="0" t="0" r="0" b="0"/>
              <wp:wrapTopAndBottom/>
              <wp:docPr id="1288649679" name="Szabadkézi sokszög: alakza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CFAF0A" id="Szabadkézi sokszög: alakzat 1" o:spid="_x0000_s1026" alt="&quot;&quot;" style="position:absolute;margin-left:55.2pt;margin-top:17pt;width:492pt;height:.5pt;z-index:-1579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NhMwIAAOUEAAAOAAAAZHJzL2Uyb0RvYy54bWysVMFu2zAMvQ/YPwi6L3ayzGiNOMXQosOA&#10;oi3QDDsrshwbk02NUmJnXz9KtlKjO21YDjIlPlGPj2Q2N0Or2UmhbaAr+HKRcqY6CWXTHQr+bXf/&#10;4Yoz60RXCg2dKvhZWX6zff9u05tcraAGXSpkFKSzeW8KXjtn8iSxslatsAswqiNnBdgKR1s8JCWK&#10;nqK3OlmlaZb0gKVBkMpaOr0bnXwb4leVku6pqqxyTBecuLmwYlj3fk22G5EfUJi6kRMN8Q8sWtF0&#10;9Ogl1J1wgh2x+SNU20gEC5VbSGgTqKpGqpADZbNM32TzUgujQi4kjjUXmez/CysfTy/mGT11ax5A&#10;/rCkSNIbm188fmMnzFBh67FEnA1BxfNFRTU4JukwW62v1imJLcmXffwURE5EHu/Ko3VfFIQ44vRg&#10;3ViDMlqijpYcumgiVdLXUIcaOs6ohsgZ1XA/1tAI5+95ct5k/YxIPfHwzhZOagcB5nwKnu1ynXEW&#10;EyGmrxjdzbGU0wwVffFrQrwRk6XXmedFwaI7fkfY/Nm/Akc1YzipwarxJZ93ePKiBT0/V9uCbsr7&#10;RmufvsXD/lYjOwk/GuE3MZ7BQieMxfdtsIfy/ExXFLonWioNJLPUjeGsBvz19qynuSq4/XkUqDjT&#10;XztqXNLHRQOjsY8GOn0LYVRDhdC63fBdoGGGzII76rFHiGMh8tg+lKcHjFh/s4PPRwdV43sr5DAy&#10;nzY0S0Gnae79sM73AfX677T9DQAA//8DAFBLAwQUAAYACAAAACEAtFXLB+AAAAAKAQAADwAAAGRy&#10;cy9kb3ducmV2LnhtbEyPwU7DMBBE70j8g7VI3KhdEioa4lSoCCEQSKXAgZsTL0nUeB3FbpP+PdsT&#10;HGf2aXYmX02uEwccQutJw3ymQCBV3rZUa/j8eLy6BRGiIWs6T6jhiAFWxflZbjLrR3rHwzbWgkMo&#10;ZEZDE2OfSRmqBp0JM98j8e3HD85ElkMt7WBGDnedvFZqIZ1piT80psd1g9Vuu3caFru3h2ldLhM1&#10;bjZfr8eXp+/qOdH68mK6vwMRcYp/MJzqc3UouFPp92SD6FjPVcqohiTlTSdALVN2SnZuFMgil/8n&#10;FL8AAAD//wMAUEsBAi0AFAAGAAgAAAAhALaDOJL+AAAA4QEAABMAAAAAAAAAAAAAAAAAAAAAAFtD&#10;b250ZW50X1R5cGVzXS54bWxQSwECLQAUAAYACAAAACEAOP0h/9YAAACUAQAACwAAAAAAAAAAAAAA&#10;AAAvAQAAX3JlbHMvLnJlbHNQSwECLQAUAAYACAAAACEAiJnzYTMCAADlBAAADgAAAAAAAAAAAAAA&#10;AAAuAgAAZHJzL2Uyb0RvYy54bWxQSwECLQAUAAYACAAAACEAtFXLB+AAAAAKAQAADwAAAAAAAAAA&#10;AAAAAACNBAAAZHJzL2Rvd25yZXYueG1sUEsFBgAAAAAEAAQA8wAAAJoFAAAAAA==&#10;" path="m6248146,l,,,6096r6248146,l6248146,xe" fillcolor="black" stroked="f">
              <v:path arrowok="t"/>
              <w10:wrap type="topAndBottom" anchorx="page"/>
            </v:shape>
          </w:pict>
        </mc:Fallback>
      </mc:AlternateContent>
    </w:r>
    <w:r>
      <w:t>Étkeztetési</w:t>
    </w:r>
    <w:r>
      <w:rPr>
        <w:spacing w:val="-7"/>
      </w:rPr>
      <w:t xml:space="preserve"> </w:t>
    </w:r>
    <w:r>
      <w:t>Szolgáltató</w:t>
    </w:r>
    <w:r>
      <w:rPr>
        <w:spacing w:val="-9"/>
      </w:rPr>
      <w:t xml:space="preserve"> </w:t>
    </w:r>
    <w:r>
      <w:t>Gazdasági</w:t>
    </w:r>
    <w:r>
      <w:rPr>
        <w:spacing w:val="-6"/>
      </w:rPr>
      <w:t xml:space="preserve"> </w:t>
    </w:r>
    <w:r>
      <w:rPr>
        <w:spacing w:val="-2"/>
      </w:rPr>
      <w:t>Szervezet</w:t>
    </w:r>
    <w:r>
      <w:tab/>
      <w:t>1134</w:t>
    </w:r>
    <w:r>
      <w:rPr>
        <w:spacing w:val="-9"/>
      </w:rPr>
      <w:t xml:space="preserve"> </w:t>
    </w:r>
    <w:r>
      <w:t>Budapest,</w:t>
    </w:r>
    <w:r>
      <w:rPr>
        <w:spacing w:val="-6"/>
      </w:rPr>
      <w:t xml:space="preserve"> </w:t>
    </w:r>
    <w:r>
      <w:t>Róbert</w:t>
    </w:r>
    <w:r>
      <w:rPr>
        <w:spacing w:val="-3"/>
      </w:rPr>
      <w:t xml:space="preserve"> </w:t>
    </w:r>
    <w:r>
      <w:t>Károly</w:t>
    </w:r>
    <w:r>
      <w:rPr>
        <w:spacing w:val="-4"/>
      </w:rPr>
      <w:t xml:space="preserve"> </w:t>
    </w:r>
    <w:r>
      <w:t>krt. 49-</w:t>
    </w:r>
    <w:r>
      <w:rPr>
        <w:spacing w:val="-5"/>
      </w:rPr>
      <w:t>51.</w:t>
    </w:r>
  </w:p>
  <w:p w14:paraId="6259E145" w14:textId="77777777" w:rsidR="00AB1B43" w:rsidRDefault="00AB1B4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FE5E" w14:textId="77777777" w:rsidR="00903438" w:rsidRDefault="0090343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FE7"/>
    <w:multiLevelType w:val="hybridMultilevel"/>
    <w:tmpl w:val="A6F6BAF4"/>
    <w:lvl w:ilvl="0" w:tplc="B326642E">
      <w:start w:val="1"/>
      <w:numFmt w:val="lowerLetter"/>
      <w:lvlText w:val="%1)"/>
      <w:lvlJc w:val="left"/>
      <w:pPr>
        <w:ind w:left="481" w:hanging="366"/>
      </w:pPr>
      <w:rPr>
        <w:rFonts w:ascii="Times New Roman" w:eastAsia="Times New Roman" w:hAnsi="Times New Roman" w:cs="Times New Roman" w:hint="default"/>
        <w:b w:val="0"/>
        <w:bCs w:val="0"/>
        <w:i w:val="0"/>
        <w:iCs w:val="0"/>
        <w:spacing w:val="-1"/>
        <w:w w:val="100"/>
        <w:sz w:val="24"/>
        <w:szCs w:val="24"/>
        <w:lang w:val="hu-HU" w:eastAsia="en-US" w:bidi="ar-SA"/>
      </w:rPr>
    </w:lvl>
    <w:lvl w:ilvl="1" w:tplc="B276FC4E">
      <w:numFmt w:val="bullet"/>
      <w:lvlText w:val="•"/>
      <w:lvlJc w:val="left"/>
      <w:pPr>
        <w:ind w:left="1362" w:hanging="366"/>
      </w:pPr>
      <w:rPr>
        <w:rFonts w:hint="default"/>
        <w:lang w:val="hu-HU" w:eastAsia="en-US" w:bidi="ar-SA"/>
      </w:rPr>
    </w:lvl>
    <w:lvl w:ilvl="2" w:tplc="EFD8D9AA">
      <w:numFmt w:val="bullet"/>
      <w:lvlText w:val="•"/>
      <w:lvlJc w:val="left"/>
      <w:pPr>
        <w:ind w:left="2245" w:hanging="366"/>
      </w:pPr>
      <w:rPr>
        <w:rFonts w:hint="default"/>
        <w:lang w:val="hu-HU" w:eastAsia="en-US" w:bidi="ar-SA"/>
      </w:rPr>
    </w:lvl>
    <w:lvl w:ilvl="3" w:tplc="D1309E38">
      <w:numFmt w:val="bullet"/>
      <w:lvlText w:val="•"/>
      <w:lvlJc w:val="left"/>
      <w:pPr>
        <w:ind w:left="3127" w:hanging="366"/>
      </w:pPr>
      <w:rPr>
        <w:rFonts w:hint="default"/>
        <w:lang w:val="hu-HU" w:eastAsia="en-US" w:bidi="ar-SA"/>
      </w:rPr>
    </w:lvl>
    <w:lvl w:ilvl="4" w:tplc="4BBCCC26">
      <w:numFmt w:val="bullet"/>
      <w:lvlText w:val="•"/>
      <w:lvlJc w:val="left"/>
      <w:pPr>
        <w:ind w:left="4010" w:hanging="366"/>
      </w:pPr>
      <w:rPr>
        <w:rFonts w:hint="default"/>
        <w:lang w:val="hu-HU" w:eastAsia="en-US" w:bidi="ar-SA"/>
      </w:rPr>
    </w:lvl>
    <w:lvl w:ilvl="5" w:tplc="6C2E999C">
      <w:numFmt w:val="bullet"/>
      <w:lvlText w:val="•"/>
      <w:lvlJc w:val="left"/>
      <w:pPr>
        <w:ind w:left="4893" w:hanging="366"/>
      </w:pPr>
      <w:rPr>
        <w:rFonts w:hint="default"/>
        <w:lang w:val="hu-HU" w:eastAsia="en-US" w:bidi="ar-SA"/>
      </w:rPr>
    </w:lvl>
    <w:lvl w:ilvl="6" w:tplc="8220A7EA">
      <w:numFmt w:val="bullet"/>
      <w:lvlText w:val="•"/>
      <w:lvlJc w:val="left"/>
      <w:pPr>
        <w:ind w:left="5775" w:hanging="366"/>
      </w:pPr>
      <w:rPr>
        <w:rFonts w:hint="default"/>
        <w:lang w:val="hu-HU" w:eastAsia="en-US" w:bidi="ar-SA"/>
      </w:rPr>
    </w:lvl>
    <w:lvl w:ilvl="7" w:tplc="5BD08F7E">
      <w:numFmt w:val="bullet"/>
      <w:lvlText w:val="•"/>
      <w:lvlJc w:val="left"/>
      <w:pPr>
        <w:ind w:left="6658" w:hanging="366"/>
      </w:pPr>
      <w:rPr>
        <w:rFonts w:hint="default"/>
        <w:lang w:val="hu-HU" w:eastAsia="en-US" w:bidi="ar-SA"/>
      </w:rPr>
    </w:lvl>
    <w:lvl w:ilvl="8" w:tplc="3732C936">
      <w:numFmt w:val="bullet"/>
      <w:lvlText w:val="•"/>
      <w:lvlJc w:val="left"/>
      <w:pPr>
        <w:ind w:left="7541" w:hanging="366"/>
      </w:pPr>
      <w:rPr>
        <w:rFonts w:hint="default"/>
        <w:lang w:val="hu-HU" w:eastAsia="en-US" w:bidi="ar-SA"/>
      </w:rPr>
    </w:lvl>
  </w:abstractNum>
  <w:abstractNum w:abstractNumId="1" w15:restartNumberingAfterBreak="0">
    <w:nsid w:val="2D6C3F81"/>
    <w:multiLevelType w:val="hybridMultilevel"/>
    <w:tmpl w:val="D910B3A8"/>
    <w:lvl w:ilvl="0" w:tplc="E968D64C">
      <w:start w:val="1"/>
      <w:numFmt w:val="lowerLetter"/>
      <w:lvlText w:val="%1)"/>
      <w:lvlJc w:val="left"/>
      <w:pPr>
        <w:ind w:left="116" w:hanging="304"/>
      </w:pPr>
      <w:rPr>
        <w:rFonts w:ascii="Times New Roman" w:eastAsia="Times New Roman" w:hAnsi="Times New Roman" w:cs="Times New Roman" w:hint="default"/>
        <w:b w:val="0"/>
        <w:bCs w:val="0"/>
        <w:i w:val="0"/>
        <w:iCs w:val="0"/>
        <w:spacing w:val="-4"/>
        <w:w w:val="100"/>
        <w:sz w:val="24"/>
        <w:szCs w:val="24"/>
        <w:lang w:val="hu-HU" w:eastAsia="en-US" w:bidi="ar-SA"/>
      </w:rPr>
    </w:lvl>
    <w:lvl w:ilvl="1" w:tplc="C27A409A">
      <w:numFmt w:val="bullet"/>
      <w:lvlText w:val="•"/>
      <w:lvlJc w:val="left"/>
      <w:pPr>
        <w:ind w:left="1038" w:hanging="304"/>
      </w:pPr>
      <w:rPr>
        <w:rFonts w:hint="default"/>
        <w:lang w:val="hu-HU" w:eastAsia="en-US" w:bidi="ar-SA"/>
      </w:rPr>
    </w:lvl>
    <w:lvl w:ilvl="2" w:tplc="B346F15A">
      <w:numFmt w:val="bullet"/>
      <w:lvlText w:val="•"/>
      <w:lvlJc w:val="left"/>
      <w:pPr>
        <w:ind w:left="1957" w:hanging="304"/>
      </w:pPr>
      <w:rPr>
        <w:rFonts w:hint="default"/>
        <w:lang w:val="hu-HU" w:eastAsia="en-US" w:bidi="ar-SA"/>
      </w:rPr>
    </w:lvl>
    <w:lvl w:ilvl="3" w:tplc="AD4A79A6">
      <w:numFmt w:val="bullet"/>
      <w:lvlText w:val="•"/>
      <w:lvlJc w:val="left"/>
      <w:pPr>
        <w:ind w:left="2875" w:hanging="304"/>
      </w:pPr>
      <w:rPr>
        <w:rFonts w:hint="default"/>
        <w:lang w:val="hu-HU" w:eastAsia="en-US" w:bidi="ar-SA"/>
      </w:rPr>
    </w:lvl>
    <w:lvl w:ilvl="4" w:tplc="475AAA54">
      <w:numFmt w:val="bullet"/>
      <w:lvlText w:val="•"/>
      <w:lvlJc w:val="left"/>
      <w:pPr>
        <w:ind w:left="3794" w:hanging="304"/>
      </w:pPr>
      <w:rPr>
        <w:rFonts w:hint="default"/>
        <w:lang w:val="hu-HU" w:eastAsia="en-US" w:bidi="ar-SA"/>
      </w:rPr>
    </w:lvl>
    <w:lvl w:ilvl="5" w:tplc="C25248A2">
      <w:numFmt w:val="bullet"/>
      <w:lvlText w:val="•"/>
      <w:lvlJc w:val="left"/>
      <w:pPr>
        <w:ind w:left="4713" w:hanging="304"/>
      </w:pPr>
      <w:rPr>
        <w:rFonts w:hint="default"/>
        <w:lang w:val="hu-HU" w:eastAsia="en-US" w:bidi="ar-SA"/>
      </w:rPr>
    </w:lvl>
    <w:lvl w:ilvl="6" w:tplc="D166F6B6">
      <w:numFmt w:val="bullet"/>
      <w:lvlText w:val="•"/>
      <w:lvlJc w:val="left"/>
      <w:pPr>
        <w:ind w:left="5631" w:hanging="304"/>
      </w:pPr>
      <w:rPr>
        <w:rFonts w:hint="default"/>
        <w:lang w:val="hu-HU" w:eastAsia="en-US" w:bidi="ar-SA"/>
      </w:rPr>
    </w:lvl>
    <w:lvl w:ilvl="7" w:tplc="48321E64">
      <w:numFmt w:val="bullet"/>
      <w:lvlText w:val="•"/>
      <w:lvlJc w:val="left"/>
      <w:pPr>
        <w:ind w:left="6550" w:hanging="304"/>
      </w:pPr>
      <w:rPr>
        <w:rFonts w:hint="default"/>
        <w:lang w:val="hu-HU" w:eastAsia="en-US" w:bidi="ar-SA"/>
      </w:rPr>
    </w:lvl>
    <w:lvl w:ilvl="8" w:tplc="250800C0">
      <w:numFmt w:val="bullet"/>
      <w:lvlText w:val="•"/>
      <w:lvlJc w:val="left"/>
      <w:pPr>
        <w:ind w:left="7469" w:hanging="304"/>
      </w:pPr>
      <w:rPr>
        <w:rFonts w:hint="default"/>
        <w:lang w:val="hu-HU" w:eastAsia="en-US" w:bidi="ar-SA"/>
      </w:rPr>
    </w:lvl>
  </w:abstractNum>
  <w:abstractNum w:abstractNumId="2" w15:restartNumberingAfterBreak="0">
    <w:nsid w:val="6F393670"/>
    <w:multiLevelType w:val="hybridMultilevel"/>
    <w:tmpl w:val="3EB2941A"/>
    <w:lvl w:ilvl="0" w:tplc="2040B52C">
      <w:start w:val="1"/>
      <w:numFmt w:val="decimal"/>
      <w:lvlText w:val="%1."/>
      <w:lvlJc w:val="left"/>
      <w:pPr>
        <w:ind w:left="836" w:hanging="360"/>
      </w:pPr>
      <w:rPr>
        <w:rFonts w:ascii="Times New Roman" w:eastAsia="Times New Roman" w:hAnsi="Times New Roman" w:cs="Times New Roman" w:hint="default"/>
        <w:b/>
        <w:bCs/>
        <w:i w:val="0"/>
        <w:iCs w:val="0"/>
        <w:spacing w:val="0"/>
        <w:w w:val="100"/>
        <w:sz w:val="24"/>
        <w:szCs w:val="24"/>
        <w:lang w:val="hu-HU" w:eastAsia="en-US" w:bidi="ar-SA"/>
      </w:rPr>
    </w:lvl>
    <w:lvl w:ilvl="1" w:tplc="F31C4202">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hu-HU" w:eastAsia="en-US" w:bidi="ar-SA"/>
      </w:rPr>
    </w:lvl>
    <w:lvl w:ilvl="2" w:tplc="D494D0F2">
      <w:numFmt w:val="bullet"/>
      <w:lvlText w:val="•"/>
      <w:lvlJc w:val="left"/>
      <w:pPr>
        <w:ind w:left="2533" w:hanging="360"/>
      </w:pPr>
      <w:rPr>
        <w:rFonts w:hint="default"/>
        <w:lang w:val="hu-HU" w:eastAsia="en-US" w:bidi="ar-SA"/>
      </w:rPr>
    </w:lvl>
    <w:lvl w:ilvl="3" w:tplc="731681A6">
      <w:numFmt w:val="bullet"/>
      <w:lvlText w:val="•"/>
      <w:lvlJc w:val="left"/>
      <w:pPr>
        <w:ind w:left="3379" w:hanging="360"/>
      </w:pPr>
      <w:rPr>
        <w:rFonts w:hint="default"/>
        <w:lang w:val="hu-HU" w:eastAsia="en-US" w:bidi="ar-SA"/>
      </w:rPr>
    </w:lvl>
    <w:lvl w:ilvl="4" w:tplc="278A4F4A">
      <w:numFmt w:val="bullet"/>
      <w:lvlText w:val="•"/>
      <w:lvlJc w:val="left"/>
      <w:pPr>
        <w:ind w:left="4226" w:hanging="360"/>
      </w:pPr>
      <w:rPr>
        <w:rFonts w:hint="default"/>
        <w:lang w:val="hu-HU" w:eastAsia="en-US" w:bidi="ar-SA"/>
      </w:rPr>
    </w:lvl>
    <w:lvl w:ilvl="5" w:tplc="2E68BC06">
      <w:numFmt w:val="bullet"/>
      <w:lvlText w:val="•"/>
      <w:lvlJc w:val="left"/>
      <w:pPr>
        <w:ind w:left="5073" w:hanging="360"/>
      </w:pPr>
      <w:rPr>
        <w:rFonts w:hint="default"/>
        <w:lang w:val="hu-HU" w:eastAsia="en-US" w:bidi="ar-SA"/>
      </w:rPr>
    </w:lvl>
    <w:lvl w:ilvl="6" w:tplc="C3A059C2">
      <w:numFmt w:val="bullet"/>
      <w:lvlText w:val="•"/>
      <w:lvlJc w:val="left"/>
      <w:pPr>
        <w:ind w:left="5919" w:hanging="360"/>
      </w:pPr>
      <w:rPr>
        <w:rFonts w:hint="default"/>
        <w:lang w:val="hu-HU" w:eastAsia="en-US" w:bidi="ar-SA"/>
      </w:rPr>
    </w:lvl>
    <w:lvl w:ilvl="7" w:tplc="E41241EE">
      <w:numFmt w:val="bullet"/>
      <w:lvlText w:val="•"/>
      <w:lvlJc w:val="left"/>
      <w:pPr>
        <w:ind w:left="6766" w:hanging="360"/>
      </w:pPr>
      <w:rPr>
        <w:rFonts w:hint="default"/>
        <w:lang w:val="hu-HU" w:eastAsia="en-US" w:bidi="ar-SA"/>
      </w:rPr>
    </w:lvl>
    <w:lvl w:ilvl="8" w:tplc="DA488E00">
      <w:numFmt w:val="bullet"/>
      <w:lvlText w:val="•"/>
      <w:lvlJc w:val="left"/>
      <w:pPr>
        <w:ind w:left="7613" w:hanging="360"/>
      </w:pPr>
      <w:rPr>
        <w:rFonts w:hint="default"/>
        <w:lang w:val="hu-HU" w:eastAsia="en-US" w:bidi="ar-SA"/>
      </w:rPr>
    </w:lvl>
  </w:abstractNum>
  <w:abstractNum w:abstractNumId="3" w15:restartNumberingAfterBreak="0">
    <w:nsid w:val="74035BDD"/>
    <w:multiLevelType w:val="hybridMultilevel"/>
    <w:tmpl w:val="E4CADE8A"/>
    <w:lvl w:ilvl="0" w:tplc="0538A6A2">
      <w:numFmt w:val="bullet"/>
      <w:lvlText w:val=""/>
      <w:lvlJc w:val="left"/>
      <w:pPr>
        <w:ind w:left="836" w:hanging="360"/>
      </w:pPr>
      <w:rPr>
        <w:rFonts w:ascii="Symbol" w:eastAsia="Symbol" w:hAnsi="Symbol" w:cs="Symbol" w:hint="default"/>
        <w:b w:val="0"/>
        <w:bCs w:val="0"/>
        <w:i w:val="0"/>
        <w:iCs w:val="0"/>
        <w:spacing w:val="0"/>
        <w:w w:val="100"/>
        <w:sz w:val="24"/>
        <w:szCs w:val="24"/>
        <w:lang w:val="hu-HU" w:eastAsia="en-US" w:bidi="ar-SA"/>
      </w:rPr>
    </w:lvl>
    <w:lvl w:ilvl="1" w:tplc="243438A2">
      <w:numFmt w:val="bullet"/>
      <w:lvlText w:val="•"/>
      <w:lvlJc w:val="left"/>
      <w:pPr>
        <w:ind w:left="1686" w:hanging="360"/>
      </w:pPr>
      <w:rPr>
        <w:rFonts w:hint="default"/>
        <w:lang w:val="hu-HU" w:eastAsia="en-US" w:bidi="ar-SA"/>
      </w:rPr>
    </w:lvl>
    <w:lvl w:ilvl="2" w:tplc="0EE84596">
      <w:numFmt w:val="bullet"/>
      <w:lvlText w:val="•"/>
      <w:lvlJc w:val="left"/>
      <w:pPr>
        <w:ind w:left="2533" w:hanging="360"/>
      </w:pPr>
      <w:rPr>
        <w:rFonts w:hint="default"/>
        <w:lang w:val="hu-HU" w:eastAsia="en-US" w:bidi="ar-SA"/>
      </w:rPr>
    </w:lvl>
    <w:lvl w:ilvl="3" w:tplc="E69E017C">
      <w:numFmt w:val="bullet"/>
      <w:lvlText w:val="•"/>
      <w:lvlJc w:val="left"/>
      <w:pPr>
        <w:ind w:left="3379" w:hanging="360"/>
      </w:pPr>
      <w:rPr>
        <w:rFonts w:hint="default"/>
        <w:lang w:val="hu-HU" w:eastAsia="en-US" w:bidi="ar-SA"/>
      </w:rPr>
    </w:lvl>
    <w:lvl w:ilvl="4" w:tplc="32463702">
      <w:numFmt w:val="bullet"/>
      <w:lvlText w:val="•"/>
      <w:lvlJc w:val="left"/>
      <w:pPr>
        <w:ind w:left="4226" w:hanging="360"/>
      </w:pPr>
      <w:rPr>
        <w:rFonts w:hint="default"/>
        <w:lang w:val="hu-HU" w:eastAsia="en-US" w:bidi="ar-SA"/>
      </w:rPr>
    </w:lvl>
    <w:lvl w:ilvl="5" w:tplc="B44C5C4E">
      <w:numFmt w:val="bullet"/>
      <w:lvlText w:val="•"/>
      <w:lvlJc w:val="left"/>
      <w:pPr>
        <w:ind w:left="5073" w:hanging="360"/>
      </w:pPr>
      <w:rPr>
        <w:rFonts w:hint="default"/>
        <w:lang w:val="hu-HU" w:eastAsia="en-US" w:bidi="ar-SA"/>
      </w:rPr>
    </w:lvl>
    <w:lvl w:ilvl="6" w:tplc="98185DA8">
      <w:numFmt w:val="bullet"/>
      <w:lvlText w:val="•"/>
      <w:lvlJc w:val="left"/>
      <w:pPr>
        <w:ind w:left="5919" w:hanging="360"/>
      </w:pPr>
      <w:rPr>
        <w:rFonts w:hint="default"/>
        <w:lang w:val="hu-HU" w:eastAsia="en-US" w:bidi="ar-SA"/>
      </w:rPr>
    </w:lvl>
    <w:lvl w:ilvl="7" w:tplc="571A133E">
      <w:numFmt w:val="bullet"/>
      <w:lvlText w:val="•"/>
      <w:lvlJc w:val="left"/>
      <w:pPr>
        <w:ind w:left="6766" w:hanging="360"/>
      </w:pPr>
      <w:rPr>
        <w:rFonts w:hint="default"/>
        <w:lang w:val="hu-HU" w:eastAsia="en-US" w:bidi="ar-SA"/>
      </w:rPr>
    </w:lvl>
    <w:lvl w:ilvl="8" w:tplc="754EBD68">
      <w:numFmt w:val="bullet"/>
      <w:lvlText w:val="•"/>
      <w:lvlJc w:val="left"/>
      <w:pPr>
        <w:ind w:left="7613" w:hanging="360"/>
      </w:pPr>
      <w:rPr>
        <w:rFonts w:hint="default"/>
        <w:lang w:val="hu-HU" w:eastAsia="en-US" w:bidi="ar-SA"/>
      </w:rPr>
    </w:lvl>
  </w:abstractNum>
  <w:num w:numId="1" w16cid:durableId="1502160470">
    <w:abstractNumId w:val="3"/>
  </w:num>
  <w:num w:numId="2" w16cid:durableId="1504277579">
    <w:abstractNumId w:val="1"/>
  </w:num>
  <w:num w:numId="3" w16cid:durableId="763037672">
    <w:abstractNumId w:val="0"/>
  </w:num>
  <w:num w:numId="4" w16cid:durableId="33542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H6Pof77AVtOPGC1j6pnQFxA5cBGFuCQp3NRHhW/LM6ciKLAtNaBO7+9HluHcxUXk4zODgHb8QBUy0AahvOeQ0g==" w:salt="4Z/NQSZMhrG4rK9/tyY/L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F3C"/>
    <w:rsid w:val="000E4DA6"/>
    <w:rsid w:val="0014668F"/>
    <w:rsid w:val="00492671"/>
    <w:rsid w:val="004D3948"/>
    <w:rsid w:val="00540946"/>
    <w:rsid w:val="00584F3C"/>
    <w:rsid w:val="005A532C"/>
    <w:rsid w:val="005F5931"/>
    <w:rsid w:val="00691943"/>
    <w:rsid w:val="006F4265"/>
    <w:rsid w:val="00786576"/>
    <w:rsid w:val="008F6956"/>
    <w:rsid w:val="00903438"/>
    <w:rsid w:val="00AB1B43"/>
    <w:rsid w:val="00AE20D9"/>
    <w:rsid w:val="00B25944"/>
    <w:rsid w:val="00B93215"/>
    <w:rsid w:val="00C93825"/>
    <w:rsid w:val="00EF7E82"/>
    <w:rsid w:val="00F143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A43B4"/>
  <w15:docId w15:val="{F9217577-6982-461F-A9F4-570DDE82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lang w:val="hu-HU"/>
    </w:rPr>
  </w:style>
  <w:style w:type="paragraph" w:styleId="Cmsor1">
    <w:name w:val="heading 1"/>
    <w:basedOn w:val="Norml"/>
    <w:uiPriority w:val="9"/>
    <w:qFormat/>
    <w:pPr>
      <w:ind w:left="116"/>
      <w:outlineLvl w:val="0"/>
    </w:pPr>
    <w:rPr>
      <w:b/>
      <w:bCs/>
      <w:sz w:val="24"/>
      <w:szCs w:val="24"/>
    </w:rPr>
  </w:style>
  <w:style w:type="paragraph" w:styleId="Cmsor2">
    <w:name w:val="heading 2"/>
    <w:basedOn w:val="Norml"/>
    <w:next w:val="Norml"/>
    <w:link w:val="Cmsor2Char"/>
    <w:uiPriority w:val="9"/>
    <w:unhideWhenUsed/>
    <w:qFormat/>
    <w:rsid w:val="00B259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836"/>
      <w:jc w:val="both"/>
    </w:pPr>
    <w:rPr>
      <w:sz w:val="24"/>
      <w:szCs w:val="24"/>
    </w:rPr>
  </w:style>
  <w:style w:type="paragraph" w:styleId="Listaszerbekezds">
    <w:name w:val="List Paragraph"/>
    <w:basedOn w:val="Norml"/>
    <w:uiPriority w:val="1"/>
    <w:qFormat/>
    <w:pPr>
      <w:ind w:left="836" w:hanging="360"/>
      <w:jc w:val="both"/>
    </w:pPr>
  </w:style>
  <w:style w:type="paragraph" w:customStyle="1" w:styleId="TableParagraph">
    <w:name w:val="Table Paragraph"/>
    <w:basedOn w:val="Norml"/>
    <w:uiPriority w:val="1"/>
    <w:qFormat/>
  </w:style>
  <w:style w:type="character" w:customStyle="1" w:styleId="Cmsor2Char">
    <w:name w:val="Címsor 2 Char"/>
    <w:basedOn w:val="Bekezdsalapbettpusa"/>
    <w:link w:val="Cmsor2"/>
    <w:uiPriority w:val="9"/>
    <w:rsid w:val="00B25944"/>
    <w:rPr>
      <w:rFonts w:asciiTheme="majorHAnsi" w:eastAsiaTheme="majorEastAsia" w:hAnsiTheme="majorHAnsi" w:cstheme="majorBidi"/>
      <w:color w:val="365F91" w:themeColor="accent1" w:themeShade="BF"/>
      <w:sz w:val="26"/>
      <w:szCs w:val="26"/>
      <w:lang w:val="hu-HU"/>
    </w:rPr>
  </w:style>
  <w:style w:type="paragraph" w:styleId="lfej">
    <w:name w:val="header"/>
    <w:basedOn w:val="Norml"/>
    <w:link w:val="lfejChar"/>
    <w:uiPriority w:val="99"/>
    <w:unhideWhenUsed/>
    <w:rsid w:val="00AB1B43"/>
    <w:pPr>
      <w:tabs>
        <w:tab w:val="center" w:pos="4536"/>
        <w:tab w:val="right" w:pos="9072"/>
      </w:tabs>
    </w:pPr>
  </w:style>
  <w:style w:type="character" w:customStyle="1" w:styleId="lfejChar">
    <w:name w:val="Élőfej Char"/>
    <w:basedOn w:val="Bekezdsalapbettpusa"/>
    <w:link w:val="lfej"/>
    <w:uiPriority w:val="99"/>
    <w:rsid w:val="00AB1B43"/>
    <w:rPr>
      <w:rFonts w:ascii="Times New Roman" w:eastAsia="Times New Roman" w:hAnsi="Times New Roman" w:cs="Times New Roman"/>
      <w:lang w:val="hu-HU"/>
    </w:rPr>
  </w:style>
  <w:style w:type="paragraph" w:styleId="llb">
    <w:name w:val="footer"/>
    <w:basedOn w:val="Norml"/>
    <w:link w:val="llbChar"/>
    <w:uiPriority w:val="99"/>
    <w:unhideWhenUsed/>
    <w:rsid w:val="00AB1B43"/>
    <w:pPr>
      <w:tabs>
        <w:tab w:val="center" w:pos="4536"/>
        <w:tab w:val="right" w:pos="9072"/>
      </w:tabs>
    </w:pPr>
  </w:style>
  <w:style w:type="character" w:customStyle="1" w:styleId="llbChar">
    <w:name w:val="Élőláb Char"/>
    <w:basedOn w:val="Bekezdsalapbettpusa"/>
    <w:link w:val="llb"/>
    <w:uiPriority w:val="99"/>
    <w:rsid w:val="00AB1B43"/>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dreroslaszlo.h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aih.h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atkezeles@eszgsz.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1912</Words>
  <Characters>13195</Characters>
  <Application>Microsoft Office Word</Application>
  <DocSecurity>8</DocSecurity>
  <Lines>109</Lines>
  <Paragraphs>30</Paragraphs>
  <ScaleCrop>false</ScaleCrop>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a közfeladat ellátási kötelezettségből adódó</dc:title>
  <dc:creator>Simonné dr. Németh Katalin</dc:creator>
  <cp:lastModifiedBy>Harmati László József</cp:lastModifiedBy>
  <cp:revision>18</cp:revision>
  <dcterms:created xsi:type="dcterms:W3CDTF">2024-02-21T08:18:00Z</dcterms:created>
  <dcterms:modified xsi:type="dcterms:W3CDTF">2024-02-28T08:45:00Z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2024-02-21T00:00:00Z</vt:filetime>
  </property>
  <property fmtid="{D5CDD505-2E9C-101B-9397-08002B2CF9AE}" pid="5" name="Producer">
    <vt:lpwstr>Microsoft® Word 2016</vt:lpwstr>
  </property>
</Properties>
</file>